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A24" w:rsidRDefault="00B97A24" w:rsidP="00B97A24">
      <w:r>
        <w:t>ARGUMENTAÇÃO FLAVIO GOULART</w:t>
      </w:r>
    </w:p>
    <w:p w:rsidR="00B97A24" w:rsidRDefault="00B97A24" w:rsidP="00B97A24">
      <w:r>
        <w:t xml:space="preserve"> </w:t>
      </w:r>
    </w:p>
    <w:p w:rsidR="00B97A24" w:rsidRDefault="00B97A24" w:rsidP="00B97A24">
      <w:r>
        <w:t xml:space="preserve"> </w:t>
      </w:r>
    </w:p>
    <w:p w:rsidR="00B97A24" w:rsidRDefault="00B97A24" w:rsidP="00B97A24">
      <w:r>
        <w:t xml:space="preserve">1. Tudo começa quando a Promotoria recebeu denúncia e foi em diligência à UAI </w:t>
      </w:r>
      <w:proofErr w:type="spellStart"/>
      <w:r>
        <w:t>Tibery</w:t>
      </w:r>
      <w:proofErr w:type="spellEnd"/>
      <w:r>
        <w:t>, constatando falta de vários medicamentos e materiais, o que se deu em julho de 2004. Dois aspectos a considerar: (a) denúncias dessa natureza eram constantes na imprensa e na Câmara de Vereadores, tendo em vista que a SMS trabalhava com uma lista de padronizada de medicamentos, como</w:t>
      </w:r>
      <w:proofErr w:type="gramStart"/>
      <w:r>
        <w:t xml:space="preserve"> aliás</w:t>
      </w:r>
      <w:proofErr w:type="gramEnd"/>
      <w:r>
        <w:t xml:space="preserve"> o fazem todos os gestores públicos de saúde no País, com a totalidade de cerca de duas centenas de itens, o que gerava insatisfação na clientela, que nem sempre alcançava o que desejava receber, secundada pelos médicos da rede, que receitavam de forma abundante e até pouco responsável os medicamentos fora da tabela, seja por uma questão de formação, seja pela opção claramente manifestada por muitos de colocar a administração municipal em dificuldades, tendo em vista medidas restritivas e de contenção de custos, que como Secretário fui obrigado a tomar em diversas ocasiões; (b) a Promotoria retira conclusões a partir de uma única visita, a uma única unidade, não se detendo de fato sobre a continuidade (ou não-continuidade) do fornecimento de medicamentos em toda a rede ao longo do tempo. </w:t>
      </w:r>
    </w:p>
    <w:p w:rsidR="00B97A24" w:rsidRDefault="00B97A24" w:rsidP="00B97A24">
      <w:r>
        <w:t xml:space="preserve">Aliás, se o problema apontado pelo MP foi, principalmente, a queda no fornecimento de medicamentos ao público durante alguns dias em julho de 2004, o que de fato aconteceu (motivado por baixa de caixa municipal naquele momento) não foi sequer uma pálida sombra do que ocorria antes, quando o sistema de licitações múltiplas vigorava. </w:t>
      </w:r>
    </w:p>
    <w:p w:rsidR="00B97A24" w:rsidRDefault="00B97A24" w:rsidP="00B97A24">
      <w:r>
        <w:t xml:space="preserve"> </w:t>
      </w:r>
    </w:p>
    <w:p w:rsidR="00B97A24" w:rsidRDefault="00B97A24" w:rsidP="00B97A24">
      <w:r>
        <w:t xml:space="preserve">2. O contrato com </w:t>
      </w:r>
      <w:proofErr w:type="gramStart"/>
      <w:r>
        <w:t>a Home</w:t>
      </w:r>
      <w:proofErr w:type="gramEnd"/>
      <w:r>
        <w:t xml:space="preserve"> </w:t>
      </w:r>
      <w:proofErr w:type="spellStart"/>
      <w:r>
        <w:t>Care</w:t>
      </w:r>
      <w:proofErr w:type="spellEnd"/>
      <w:r>
        <w:t xml:space="preserve"> representa um instrumento de dinamização da política farmacêutica, de natureza semelhante a outros igualmente celebrados no âmbito da administração pública com particulares. Contratos de terceirização da assistência farmacêutica (ou laboratorial, por exemplo) têm</w:t>
      </w:r>
      <w:proofErr w:type="gramStart"/>
      <w:r>
        <w:t xml:space="preserve">  </w:t>
      </w:r>
      <w:proofErr w:type="gramEnd"/>
      <w:r>
        <w:t xml:space="preserve">sido firmados com inúmeras Prefeituras e governos estaduais pelo Brasil a fora e entre suas vantagens estão: (a) o faturamento apenas após entrega do medicamento à clientela; (b) a isenção das municipalidades em arcar com custos de transporte e armazenamento; (c) a responsabilização da contratada em arcar com os medicamentos vencidos e assim por diante. Disso decorreu a liberação e a dispensa de algumas dezenas de funcionários da Prefeitura para prestarem serviços diretamente à contratada, fato que é colocado como um prejuízo provocado pelo contrato firmado e não como uma vantagem operacional do mesmo. </w:t>
      </w:r>
    </w:p>
    <w:p w:rsidR="00B97A24" w:rsidRDefault="00B97A24" w:rsidP="00B97A24">
      <w:r>
        <w:t xml:space="preserve"> </w:t>
      </w:r>
    </w:p>
    <w:p w:rsidR="00B97A24" w:rsidRDefault="00B97A24" w:rsidP="00B97A24">
      <w:r>
        <w:t xml:space="preserve"> </w:t>
      </w:r>
    </w:p>
    <w:p w:rsidR="00B97A24" w:rsidRDefault="00B97A24" w:rsidP="00B97A24">
      <w:r>
        <w:t xml:space="preserve">3. Os Promotores destacam que vistoriaram ao almoxarifado da empresa Home </w:t>
      </w:r>
      <w:proofErr w:type="spellStart"/>
      <w:r>
        <w:t>Care</w:t>
      </w:r>
      <w:proofErr w:type="spellEnd"/>
      <w:r>
        <w:t xml:space="preserve">, onde encontraram medicamentos vencidos. Aqui, simplesmente, o que deveria ser contado como ponto favorável ao contrato em vigência é colocado como objeto de ilicitude. Os medicamentos vencidos lá estavam exatamente para serem devolvidos ou descartados, em processo que não oneraria em nada os cofres municipais, ao contrário do que sempre aconteceu na rede municipal de saúde. </w:t>
      </w:r>
    </w:p>
    <w:p w:rsidR="00B97A24" w:rsidRDefault="00B97A24" w:rsidP="00B97A24">
      <w:r>
        <w:t xml:space="preserve"> </w:t>
      </w:r>
    </w:p>
    <w:p w:rsidR="00B97A24" w:rsidRDefault="00B97A24" w:rsidP="00B97A24">
      <w:r>
        <w:t xml:space="preserve">4. Como consta dos autos, foi </w:t>
      </w:r>
      <w:proofErr w:type="gramStart"/>
      <w:r>
        <w:t>a</w:t>
      </w:r>
      <w:proofErr w:type="gramEnd"/>
      <w:r>
        <w:t xml:space="preserve"> denúncia de alguns vereadores que motivou a ação da Promotoria. Quem seriam esses vereadores senão membros do grupo majoritário na Câmara que faziam oposição sistemática ao Governo Municipal, vetando de forma contumaz projetos de interesse da população da cidade, em nome de conveniências partidárias circunstanciais? Pessoas que nunca se animaram a um debate aberto nas várias ocasiões em </w:t>
      </w:r>
      <w:r>
        <w:lastRenderedPageBreak/>
        <w:t xml:space="preserve">que o Secretário esteve na Câmara. Assim, parecem ter sido acolhidas e, prontamente e sem maior crítica, manifestações oriundas de uma oposição visceral atuante no Legislativo municipal. </w:t>
      </w:r>
    </w:p>
    <w:p w:rsidR="00B97A24" w:rsidRDefault="00B97A24" w:rsidP="00B97A24">
      <w:r>
        <w:t xml:space="preserve"> </w:t>
      </w:r>
    </w:p>
    <w:p w:rsidR="00B97A24" w:rsidRDefault="00B97A24" w:rsidP="00B97A24">
      <w:r>
        <w:t xml:space="preserve">5. O contrato em pauta foi feito com uma empresa privada, que concorreu a uma licitação de conformidade com as normas legais, conforme demonstrado em minha defesa escrita. Havia um ente que vendia e outro que comprava, no caso, medicamentos. Se quem comprava não pagava, quem vendia seria obrigado a continuar o fornecimento? Não deveria prevalecer o chamado "equilíbrio financeiro" afeto aos fornecedores e prestadores de serviços, a ser preservado mesmo </w:t>
      </w:r>
      <w:proofErr w:type="spellStart"/>
      <w:r>
        <w:t>ns</w:t>
      </w:r>
      <w:proofErr w:type="spellEnd"/>
      <w:r>
        <w:t xml:space="preserve"> contratos públicos? </w:t>
      </w:r>
    </w:p>
    <w:p w:rsidR="00B97A24" w:rsidRDefault="00B97A24" w:rsidP="00B97A24">
      <w:r>
        <w:t xml:space="preserve"> </w:t>
      </w:r>
    </w:p>
    <w:p w:rsidR="00B97A24" w:rsidRDefault="00B97A24" w:rsidP="00B97A24">
      <w:r>
        <w:t xml:space="preserve">6. Sobre o pretenso custo dos procedimentos administrativos </w:t>
      </w:r>
      <w:proofErr w:type="gramStart"/>
      <w:r>
        <w:t>da Home</w:t>
      </w:r>
      <w:proofErr w:type="gramEnd"/>
      <w:r>
        <w:t xml:space="preserve"> </w:t>
      </w:r>
      <w:proofErr w:type="spellStart"/>
      <w:r>
        <w:t>Care</w:t>
      </w:r>
      <w:proofErr w:type="spellEnd"/>
      <w:r>
        <w:t xml:space="preserve">: uma empresa fornecedora do Poder Público deveria assumir um papel de filantropia e trabalhar sem custos? O custo apontado nos autos referia-se à cobertura de diversas despesas do contrato (salário de todo o pessoal anteriormente lotado na Prefeitura, aluguel do almoxarifado, despesas de manutenção das instalações, transporte </w:t>
      </w:r>
      <w:proofErr w:type="spellStart"/>
      <w:r>
        <w:t>etc</w:t>
      </w:r>
      <w:proofErr w:type="spellEnd"/>
      <w:r>
        <w:t xml:space="preserve">). Não era apenas o "lucro" da empresa como se afirma na acusação. </w:t>
      </w:r>
    </w:p>
    <w:p w:rsidR="00B97A24" w:rsidRDefault="00B97A24" w:rsidP="00B97A24">
      <w:r>
        <w:t xml:space="preserve"> </w:t>
      </w:r>
    </w:p>
    <w:p w:rsidR="00B97A24" w:rsidRDefault="00B97A24" w:rsidP="00B97A24">
      <w:r>
        <w:t xml:space="preserve">7. Sobre a fiscalização pelo município e sua possibilidade de rescindir unilateralmente o contrato, registra-se o seguinte no processo: "foi possível verificar que a PMU realizou a fiscalização de forma pueril"; </w:t>
      </w:r>
      <w:proofErr w:type="gramStart"/>
      <w:r>
        <w:t>"aliás</w:t>
      </w:r>
      <w:proofErr w:type="gramEnd"/>
      <w:r>
        <w:t xml:space="preserve"> não fosse o MPF e MPE visitarem as instalações da UAI </w:t>
      </w:r>
      <w:proofErr w:type="spellStart"/>
      <w:r>
        <w:t>Tibery</w:t>
      </w:r>
      <w:proofErr w:type="spellEnd"/>
      <w:r>
        <w:t xml:space="preserve"> nada decorreria em termos de atenção aos termos contratuais"; "tudo leva   a crer que o Município não fiscalizou como deveria". Afirmações gratuitas! Será que o MP considera que só assumimos o papel de gestores públicos da saúde quando eles adentraram ao cenário, num verdadeiro </w:t>
      </w:r>
      <w:proofErr w:type="spellStart"/>
      <w:proofErr w:type="gramStart"/>
      <w:r>
        <w:t>fiat</w:t>
      </w:r>
      <w:proofErr w:type="spellEnd"/>
      <w:proofErr w:type="gramEnd"/>
      <w:r>
        <w:t xml:space="preserve"> </w:t>
      </w:r>
      <w:proofErr w:type="spellStart"/>
      <w:r>
        <w:t>lux</w:t>
      </w:r>
      <w:proofErr w:type="spellEnd"/>
      <w:r>
        <w:t xml:space="preserve">? Além disso, a acusação está baseada em apenas um dia de visita, realizada em uma única unidade. Em depoimentos que prestei ao MP à época, tive oportunidade de esclarecer tudo isso, embora não tenha havido grande interesse em aprofundar as informações sobre o processo de fiscalização realizado pela SMS sobre </w:t>
      </w:r>
      <w:proofErr w:type="gramStart"/>
      <w:r>
        <w:t>a Home</w:t>
      </w:r>
      <w:proofErr w:type="gramEnd"/>
      <w:r>
        <w:t xml:space="preserve"> </w:t>
      </w:r>
      <w:proofErr w:type="spellStart"/>
      <w:r>
        <w:t>Care</w:t>
      </w:r>
      <w:proofErr w:type="spellEnd"/>
      <w:r>
        <w:t xml:space="preserve">, no que se comprovaria à exaustão que nunca se fiscalizou tanto a política de medicamentos na PMU como durante a vigência desse contrato. Os estoques eram monitorados continuamente. Até para as filas que ocasionalmente se formavam eram solicitadas providências imediatas. Aliás, as filas apareceram porque passou a haver medicamentos nas farmácias das unidades, ao contrário dos momentos anteriores. Tínhamos um sistema de informação tão completo que através dele sabíamos até mesmo quem eram os médicos que mais receitavam e que tipo de medicamentos </w:t>
      </w:r>
      <w:proofErr w:type="gramStart"/>
      <w:r>
        <w:t>prescreviam</w:t>
      </w:r>
      <w:proofErr w:type="gramEnd"/>
      <w:r>
        <w:t>. Tomamos inúmeras medidas de racionalização e de defesa do interesse público</w:t>
      </w:r>
      <w:proofErr w:type="gramStart"/>
      <w:r>
        <w:t xml:space="preserve">  </w:t>
      </w:r>
      <w:proofErr w:type="gramEnd"/>
      <w:r>
        <w:t xml:space="preserve">baseadas em tal sistema de informação. E somente foi possível desenvolvê-lo com a cobertura dada pelo contrato com a empresa, que foi obrigada não só a colocar à nossa disposição como nos transferir toda a sua tecnologia instalada no acompanhamento da </w:t>
      </w:r>
      <w:proofErr w:type="spellStart"/>
      <w:r>
        <w:t>dispensação</w:t>
      </w:r>
      <w:proofErr w:type="spellEnd"/>
      <w:r>
        <w:t xml:space="preserve"> farmacêutica, através de um procedimento técnico superior àquela disponível na PMU até então. </w:t>
      </w:r>
    </w:p>
    <w:p w:rsidR="00B97A24" w:rsidRDefault="00B97A24" w:rsidP="00B97A24">
      <w:r>
        <w:t xml:space="preserve"> </w:t>
      </w:r>
    </w:p>
    <w:p w:rsidR="00B97A24" w:rsidRDefault="00B97A24" w:rsidP="00B97A24">
      <w:r>
        <w:t xml:space="preserve">8. Sobre os aspectos jurídicos relativos ao contrato firmado entre a PMU e a Home </w:t>
      </w:r>
      <w:proofErr w:type="spellStart"/>
      <w:r>
        <w:t>Care</w:t>
      </w:r>
      <w:proofErr w:type="spellEnd"/>
      <w:r>
        <w:t xml:space="preserve">, especialmente quanto a seu conteúdo, valores, validade, vigência, prorrogação, competitividade </w:t>
      </w:r>
      <w:proofErr w:type="spellStart"/>
      <w:r>
        <w:t>etc</w:t>
      </w:r>
      <w:proofErr w:type="spellEnd"/>
      <w:r>
        <w:t xml:space="preserve">, o que tenho a dizer é que de fato o </w:t>
      </w:r>
      <w:proofErr w:type="gramStart"/>
      <w:r>
        <w:t>assinei,</w:t>
      </w:r>
      <w:proofErr w:type="gramEnd"/>
      <w:r>
        <w:t xml:space="preserve"> de sã consciência, pois quando chegou às minhas mãos já continha as assinaturas dos Secretários de Administração (Fernando Rezende)   e de Finanças (Vitorino), do chefe da Seção de Compras (João </w:t>
      </w:r>
      <w:r>
        <w:lastRenderedPageBreak/>
        <w:t xml:space="preserve">Zanardo) e do procurador do Município (Marcus </w:t>
      </w:r>
      <w:proofErr w:type="spellStart"/>
      <w:r>
        <w:t>Vedovotto</w:t>
      </w:r>
      <w:proofErr w:type="spellEnd"/>
      <w:r>
        <w:t xml:space="preserve"> – mais tarde concursado para Juiz). A pasta da saúde, bem como as demais na Prefeitura de Uberlândia, não dispunha de assessoria jurídica qualificada ou oficial. Além disso, eu não </w:t>
      </w:r>
      <w:proofErr w:type="gramStart"/>
      <w:r>
        <w:t>detinha,</w:t>
      </w:r>
      <w:proofErr w:type="gramEnd"/>
      <w:r>
        <w:t xml:space="preserve"> como nenhum dos Secretários de Saúde deteve no passado e ainda hoje, a "chave do cofre", ou seja, o poder de administrar o Fundo Municipal de Saúde, o que era feito pelo Secretário de Finanças. E mais: a regra informal vigente na Prefeitura era de que seria contraproducente deter os processos em tal etapa, seja para entendê-los ou estudá-los melhor, sob o risco de "parar a máquina" se fosse </w:t>
      </w:r>
      <w:proofErr w:type="gramStart"/>
      <w:r>
        <w:t>levada</w:t>
      </w:r>
      <w:proofErr w:type="gramEnd"/>
      <w:r>
        <w:t xml:space="preserve"> a fundo tal atitude. </w:t>
      </w:r>
    </w:p>
    <w:p w:rsidR="00B97A24" w:rsidRDefault="00B97A24" w:rsidP="00B97A24">
      <w:r>
        <w:t xml:space="preserve"> </w:t>
      </w:r>
    </w:p>
    <w:p w:rsidR="00B97A24" w:rsidRDefault="00B97A24" w:rsidP="00B97A24">
      <w:r>
        <w:t xml:space="preserve">9. Sobre a "primazia do interesse público", </w:t>
      </w:r>
      <w:proofErr w:type="gramStart"/>
      <w:r>
        <w:t>expressão reiterada no processo, tenho</w:t>
      </w:r>
      <w:proofErr w:type="gramEnd"/>
      <w:r>
        <w:t xml:space="preserve"> consciência de que fiz o que deveria ter feito, diante da interrupção do fornecimento de medicamentos por falta de pagamento da PMU. "Dano moral e coletivo", como quer o MP, se daria, de fato, caso o contrato fosse rompido, situação que acarretaria de quatro a seis meses de interrupção do fornecimento de remédios, prazo necessário pra se realizar, até sua completude, um processo licitatório. Fiz o que estava ao meu alcance e fui bem sucedido: envolvi o Prefeito, o Secretário de Finanças e a direção da empresa em uma negociação sobre a dívida acumulada, que acabou resultando em saldo dos compromissos da municipalidade e, assim, retorno ao fornecimento regular de medicamentos na rede. </w:t>
      </w:r>
    </w:p>
    <w:p w:rsidR="00B97A24" w:rsidRDefault="00B97A24" w:rsidP="00B97A24">
      <w:r>
        <w:t xml:space="preserve"> </w:t>
      </w:r>
    </w:p>
    <w:p w:rsidR="00B97A24" w:rsidRDefault="00B97A24" w:rsidP="00B97A24">
      <w:r>
        <w:t>10. Sobre o pretenso "enriquecimento sem causa"</w:t>
      </w:r>
      <w:proofErr w:type="gramStart"/>
      <w:r>
        <w:t xml:space="preserve">  </w:t>
      </w:r>
      <w:proofErr w:type="gramEnd"/>
      <w:r>
        <w:t>possibilitado pelo contrato, gostaria realmente de saber de quem os promotores suspeitam. De minha parte, o que posso dizer é que saí da gestão municipal exatamente como entrei: como um membro da classe média apenas "remediado", funcionário público durante toda a minha vida, sem amealhar nada mais do que me possibilitaram meus vencimentos. Sobre multa que me foi estipulada, de</w:t>
      </w:r>
      <w:proofErr w:type="gramStart"/>
      <w:r>
        <w:t xml:space="preserve">   </w:t>
      </w:r>
      <w:proofErr w:type="gramEnd"/>
      <w:r>
        <w:t>mais de 700 mil reais, da qual soube pela imprensa ainda antes da Carta Precatória me ter sido entregue, o que posso dizer é que em mais de 30 anos como servidor publico não amealhei sequer uma terça parte disso em bens e reservas. Assim, o que se produziria, nada mais nada menos,</w:t>
      </w:r>
      <w:proofErr w:type="gramStart"/>
      <w:r>
        <w:t xml:space="preserve">  </w:t>
      </w:r>
      <w:proofErr w:type="gramEnd"/>
      <w:r>
        <w:t xml:space="preserve">se tal penalidade viesse se realizar, seria somente um ato de humilhação e </w:t>
      </w:r>
      <w:proofErr w:type="spellStart"/>
      <w:r>
        <w:t>espezinhamento</w:t>
      </w:r>
      <w:proofErr w:type="spellEnd"/>
      <w:r>
        <w:t xml:space="preserve"> de um cidadão e servidor honrado, comprometendo-me pelo resto de minha existência e certamente aos meus herdeiros também. </w:t>
      </w:r>
    </w:p>
    <w:p w:rsidR="00B97A24" w:rsidRDefault="00B97A24" w:rsidP="00B97A24">
      <w:r>
        <w:t xml:space="preserve"> </w:t>
      </w:r>
    </w:p>
    <w:p w:rsidR="00B97A24" w:rsidRDefault="00B97A24" w:rsidP="00B97A24"/>
    <w:p w:rsidR="00B97A24" w:rsidRDefault="00B97A24">
      <w:pPr>
        <w:pStyle w:val="Ttulo1"/>
      </w:pPr>
    </w:p>
    <w:p w:rsidR="00B97A24" w:rsidRDefault="00B97A24" w:rsidP="00B97A24">
      <w:pPr>
        <w:rPr>
          <w:rFonts w:cs="Arial"/>
          <w:b/>
          <w:bCs/>
        </w:rPr>
      </w:pPr>
      <w:r>
        <w:rPr>
          <w:rFonts w:cs="Arial"/>
          <w:b/>
          <w:bCs/>
        </w:rPr>
        <w:t>A HISTÓRIA ME ABSOLVERÁ</w:t>
      </w:r>
    </w:p>
    <w:p w:rsidR="00B97A24" w:rsidRDefault="00B97A24" w:rsidP="00B97A24">
      <w:pPr>
        <w:rPr>
          <w:rFonts w:cs="Arial"/>
          <w:b/>
          <w:bCs/>
        </w:rPr>
      </w:pPr>
    </w:p>
    <w:p w:rsidR="00B97A24" w:rsidRDefault="00B97A24" w:rsidP="00B97A24">
      <w:pPr>
        <w:rPr>
          <w:rFonts w:cs="Arial"/>
          <w:b/>
          <w:bCs/>
        </w:rPr>
      </w:pPr>
      <w:r>
        <w:rPr>
          <w:rFonts w:cs="Arial"/>
          <w:b/>
          <w:bCs/>
        </w:rPr>
        <w:t xml:space="preserve">(Argumentos de defesa de Flavio A. de Andrade Goulart face à Ação Civil Pública que lhe é movida pelo Ministério Público do Estado de MG - processo 702.051.993.468) </w:t>
      </w:r>
    </w:p>
    <w:p w:rsidR="00B97A24" w:rsidRDefault="00B97A24" w:rsidP="00B97A24">
      <w:pPr>
        <w:rPr>
          <w:rFonts w:cs="Arial"/>
          <w:b/>
          <w:bCs/>
        </w:rPr>
      </w:pPr>
    </w:p>
    <w:p w:rsidR="00B97A24" w:rsidRDefault="00B97A24" w:rsidP="00B97A24">
      <w:pPr>
        <w:numPr>
          <w:ilvl w:val="0"/>
          <w:numId w:val="1"/>
        </w:numPr>
        <w:rPr>
          <w:rFonts w:cs="Arial"/>
        </w:rPr>
      </w:pPr>
      <w:r>
        <w:rPr>
          <w:rFonts w:cs="Arial"/>
        </w:rPr>
        <w:t xml:space="preserve">Afirma o MP que “as UAIS são centros de atendimento da Prefeitura, com administração repassada à FMMS” e mais adiante </w:t>
      </w:r>
      <w:proofErr w:type="gramStart"/>
      <w:r>
        <w:rPr>
          <w:rFonts w:cs="Arial"/>
        </w:rPr>
        <w:t>parecem</w:t>
      </w:r>
      <w:proofErr w:type="gramEnd"/>
      <w:r>
        <w:rPr>
          <w:rFonts w:cs="Arial"/>
        </w:rPr>
        <w:t xml:space="preserve"> os Promotores se espantar com o fato de que “não bastante isso (sic), a PMU abriu licitação para contratar empresa especializada em fornecimento de medicamentos”. Não tem nada a ver uma coisa com a outra. O contrato com a FMMS foi devidamente aprovado pelo MP de Uberlândia e, mais do que isso, sua celebração se deu por exigência e com interveniência direta dos Promotores, não constando do mesmo nenhuma cláusula que impedisse a celebração de contratos deste tipo. Ao contrário, o novo contrato discutido e</w:t>
      </w:r>
      <w:proofErr w:type="gramStart"/>
      <w:r>
        <w:rPr>
          <w:rFonts w:cs="Arial"/>
        </w:rPr>
        <w:t xml:space="preserve">  </w:t>
      </w:r>
      <w:proofErr w:type="gramEnd"/>
      <w:r>
        <w:rPr>
          <w:rFonts w:cs="Arial"/>
        </w:rPr>
        <w:t xml:space="preserve">firmado entre maio e junho de 2003 assegura à PMU o dever </w:t>
      </w:r>
      <w:r>
        <w:rPr>
          <w:rFonts w:cs="Arial"/>
        </w:rPr>
        <w:lastRenderedPageBreak/>
        <w:t>de gestão do sistema municipal de saúde, nos termos da Constituição Federal, diferente do que acontecia antes. A política farmacêutica, naturalmente, faz parte indissociável das atribuições de gestão dos sistemas de saúde. A insistência dos Promotores nesse tópico é curiosa, pois em várias ocasiões se manifestaram verbalmente (nunca por escrito!), instando-me a</w:t>
      </w:r>
      <w:proofErr w:type="gramStart"/>
      <w:r>
        <w:rPr>
          <w:rFonts w:cs="Arial"/>
        </w:rPr>
        <w:t xml:space="preserve">  </w:t>
      </w:r>
      <w:proofErr w:type="gramEnd"/>
      <w:r>
        <w:rPr>
          <w:rFonts w:cs="Arial"/>
        </w:rPr>
        <w:t xml:space="preserve">entregar a compra de medicamentos do sistema municipal à Fundação Maçônica. Minha ponderação diante disso sempre foi: seria temerário entregar a uma entidade como a FMMS, a qual, além do mais, </w:t>
      </w:r>
      <w:proofErr w:type="gramStart"/>
      <w:r>
        <w:rPr>
          <w:rFonts w:cs="Arial"/>
        </w:rPr>
        <w:t>praticou em algumas ocasiões procedimentos questionáveis</w:t>
      </w:r>
      <w:proofErr w:type="gramEnd"/>
      <w:r>
        <w:rPr>
          <w:rFonts w:cs="Arial"/>
        </w:rPr>
        <w:t xml:space="preserve"> (e até mesmo fraudulentos – de conhecimento do MP!) contra a PMU uma atividade tão especializada e onerosa como a aquisição de medicamentos em um enorme e complexo mercado, inclusive com ramificações internacionais. Não seriam compras na farmácia da esquina, como a FMMS estava acostumada a proceder em algumas situações verdadeiramente excepcionais (raramente em nossa gestão!) em que a PMU a ela recorreu.</w:t>
      </w:r>
    </w:p>
    <w:p w:rsidR="00B97A24" w:rsidRDefault="00B97A24" w:rsidP="00B97A24">
      <w:pPr>
        <w:ind w:left="360"/>
        <w:rPr>
          <w:rFonts w:cs="Arial"/>
        </w:rPr>
      </w:pPr>
    </w:p>
    <w:p w:rsidR="00B97A24" w:rsidRDefault="00B97A24" w:rsidP="00B97A24">
      <w:pPr>
        <w:numPr>
          <w:ilvl w:val="0"/>
          <w:numId w:val="1"/>
        </w:numPr>
        <w:rPr>
          <w:rFonts w:cs="Arial"/>
        </w:rPr>
      </w:pPr>
      <w:r>
        <w:rPr>
          <w:rFonts w:cs="Arial"/>
        </w:rPr>
        <w:t xml:space="preserve">O MP demonstra desconhecer a mecânica do contato firmado com a empresa e das vantagens dele decorrentes. Desconhece de fato ou, na sua ânsia de prejulgar, faz tabula rasa das informações que tinha obrigação de aferir. Isso se revela em vários trechos do documento, particularmente quando Suas Excelências insistem em denunciar atabalhoadamente a não-obediência à “primazia do interesse público”. O contrato com </w:t>
      </w:r>
      <w:proofErr w:type="gramStart"/>
      <w:r>
        <w:rPr>
          <w:rFonts w:cs="Arial"/>
        </w:rPr>
        <w:t>a Home</w:t>
      </w:r>
      <w:proofErr w:type="gramEnd"/>
      <w:r>
        <w:rPr>
          <w:rFonts w:cs="Arial"/>
        </w:rPr>
        <w:t xml:space="preserve"> </w:t>
      </w:r>
      <w:proofErr w:type="spellStart"/>
      <w:r>
        <w:rPr>
          <w:rFonts w:cs="Arial"/>
        </w:rPr>
        <w:t>Care</w:t>
      </w:r>
      <w:proofErr w:type="spellEnd"/>
      <w:r>
        <w:rPr>
          <w:rFonts w:cs="Arial"/>
        </w:rPr>
        <w:t xml:space="preserve"> é um instrumento de dinamização da política farmacêutica, de natureza exatamente semelhante a outros igualmente celebrados no âmbito da administração pública com particulares, por exemplo, no aluguel de imóveis, na prestação de serviços de manutenção de equipamentos, na construção e reforma de prédios etc. Contratos desse tipo têm  sido firmados com inúmeras Prefeituras e governos estaduais pelo Brasil afora e entre suas vantagens estão: (a) o faturamento apenas após entrega do medicamento à clientela; (b) a isenção das municipalidades em arcar com custos de transporte e armazenamento; (c) a responsabilização da contratada em arcar com os medicamentos vencidos e assim por diante. Outro fato ignorado pelos Promotores é liberação e dispensa de algumas dezenas de funcionários da Prefeitura para prestarem serviços diretamente à contratada, fato que colocam como um prejuízo provocado pelo contrato firmado (?) e não como uma vantagem operacional do mesmo.</w:t>
      </w:r>
    </w:p>
    <w:p w:rsidR="00B97A24" w:rsidRDefault="00B97A24" w:rsidP="00B97A24">
      <w:pPr>
        <w:rPr>
          <w:rFonts w:cs="Arial"/>
        </w:rPr>
      </w:pPr>
    </w:p>
    <w:p w:rsidR="00B97A24" w:rsidRDefault="00B97A24" w:rsidP="00B97A24">
      <w:pPr>
        <w:rPr>
          <w:rFonts w:cs="Arial"/>
        </w:rPr>
      </w:pPr>
    </w:p>
    <w:p w:rsidR="00B97A24" w:rsidRDefault="00B97A24" w:rsidP="00B97A24">
      <w:pPr>
        <w:numPr>
          <w:ilvl w:val="0"/>
          <w:numId w:val="1"/>
        </w:numPr>
        <w:rPr>
          <w:rFonts w:cs="Arial"/>
        </w:rPr>
      </w:pPr>
      <w:r>
        <w:rPr>
          <w:rFonts w:cs="Arial"/>
        </w:rPr>
        <w:t xml:space="preserve">Igualmente, os Promotores parecem ignorar a complexidade da política farmacêutica, considerando-a apenas como mais uma atividade, entre tantas, com que o Poder Público deve arcar. De fato, está mesmo prevista no artigo 197 da Constituição Federal a responsabilização do Estado pela gestão da saúde, mas não necessariamente arcando com operações e custos que podem ser transferidas a terceiros, desde que adequadamente fiscalizadas. Aliás, </w:t>
      </w:r>
      <w:proofErr w:type="gramStart"/>
      <w:r>
        <w:rPr>
          <w:rFonts w:cs="Arial"/>
        </w:rPr>
        <w:t>fiscalização, como esclarecerei</w:t>
      </w:r>
      <w:proofErr w:type="gramEnd"/>
      <w:r>
        <w:rPr>
          <w:rFonts w:cs="Arial"/>
        </w:rPr>
        <w:t xml:space="preserve"> adiante, é um quesito que foi cumprido rigorosamente durante toda minha permanência como titular da SMS. Dão a entender que todas as operações devem se </w:t>
      </w:r>
      <w:proofErr w:type="gramStart"/>
      <w:r>
        <w:rPr>
          <w:rFonts w:cs="Arial"/>
        </w:rPr>
        <w:t>fazer</w:t>
      </w:r>
      <w:proofErr w:type="gramEnd"/>
      <w:r>
        <w:rPr>
          <w:rFonts w:cs="Arial"/>
        </w:rPr>
        <w:t xml:space="preserve"> sob a égide do Estado, esquecendo-se, certamente, do fato que não da alçada estatal a produção de medicamentos, seu transporte e seu armazenamento. Querem arrogar ao Poder Público tais dispositivos? Sua alternativa para a questão parece ser simplória: conceder à FMMS a execução do suprimento de </w:t>
      </w:r>
      <w:r>
        <w:rPr>
          <w:rFonts w:cs="Arial"/>
        </w:rPr>
        <w:lastRenderedPageBreak/>
        <w:t xml:space="preserve">medicamentos ao público usuário do SUS em Uberlândia. Além disso, o contrato com </w:t>
      </w:r>
      <w:proofErr w:type="gramStart"/>
      <w:r>
        <w:rPr>
          <w:rFonts w:cs="Arial"/>
        </w:rPr>
        <w:t>a Home</w:t>
      </w:r>
      <w:proofErr w:type="gramEnd"/>
      <w:r>
        <w:rPr>
          <w:rFonts w:cs="Arial"/>
        </w:rPr>
        <w:t xml:space="preserve"> </w:t>
      </w:r>
      <w:proofErr w:type="spellStart"/>
      <w:r>
        <w:rPr>
          <w:rFonts w:cs="Arial"/>
        </w:rPr>
        <w:t>Care</w:t>
      </w:r>
      <w:proofErr w:type="spellEnd"/>
      <w:r>
        <w:rPr>
          <w:rFonts w:cs="Arial"/>
        </w:rPr>
        <w:t xml:space="preserve"> é um mecanismo inovador na gestão farmacêutica, já que libera o município de tarefas complexas, tais como armazenamento, distribuição, recolhimento de medicamentos prestes a vencer etc. Sua maior vantagem, entretanto, é a de possibilitar uma licitação única, evitando as repetidas convocações de fornecedores, quase sempre envolvidas por forte polêmica e embargos judiciais, como fora a prática na administração municipal antes do referido contrato.</w:t>
      </w:r>
    </w:p>
    <w:p w:rsidR="00B97A24" w:rsidRDefault="00B97A24" w:rsidP="00B97A24">
      <w:pPr>
        <w:rPr>
          <w:rFonts w:cs="Arial"/>
        </w:rPr>
      </w:pPr>
    </w:p>
    <w:p w:rsidR="00B97A24" w:rsidRDefault="00B97A24" w:rsidP="00B97A24">
      <w:pPr>
        <w:rPr>
          <w:rFonts w:cs="Arial"/>
        </w:rPr>
      </w:pPr>
    </w:p>
    <w:p w:rsidR="00B97A24" w:rsidRDefault="00B97A24" w:rsidP="00B97A24">
      <w:pPr>
        <w:numPr>
          <w:ilvl w:val="0"/>
          <w:numId w:val="1"/>
        </w:numPr>
        <w:rPr>
          <w:rFonts w:cs="Arial"/>
        </w:rPr>
      </w:pPr>
      <w:r>
        <w:rPr>
          <w:rFonts w:cs="Arial"/>
        </w:rPr>
        <w:t xml:space="preserve">A já referida ânsia em fazer prejulgamento da questão, a meu ver, ficou bem clara quando a Promotoria me convocou para esclarecer, entre outros assuntos – cuja pauta, aliás, havia sido </w:t>
      </w:r>
      <w:proofErr w:type="gramStart"/>
      <w:r>
        <w:rPr>
          <w:rFonts w:cs="Arial"/>
        </w:rPr>
        <w:t>proposta por mim próprio</w:t>
      </w:r>
      <w:proofErr w:type="gramEnd"/>
      <w:r>
        <w:rPr>
          <w:rFonts w:cs="Arial"/>
        </w:rPr>
        <w:t xml:space="preserve"> – o contrato com a Home </w:t>
      </w:r>
      <w:proofErr w:type="spellStart"/>
      <w:r>
        <w:rPr>
          <w:rFonts w:cs="Arial"/>
        </w:rPr>
        <w:t>Care</w:t>
      </w:r>
      <w:proofErr w:type="spellEnd"/>
      <w:r>
        <w:rPr>
          <w:rFonts w:cs="Arial"/>
        </w:rPr>
        <w:t xml:space="preserve">. Na ocasião, que se deu provavelmente entre agosto e setembro de 2004, Sua Excelência o Promotor Fernando Martins ouviu-me de maneira praticamente informal, de entremeio aos outros assuntos comentados na ocasião, sem declarar em nenhum momento que colhia de mim um depoimento formal. Ao final, apresentou-me uma folha recém digitada e impressa por ele mesmo na qual eu deveria confirmar minhas declarações. O documento não continha mais do que meia lauda de generalidades sobre o contrato e eu de fato o assinei sem pestanejar, porque eram expressões da verdade, embora, </w:t>
      </w:r>
      <w:proofErr w:type="gramStart"/>
      <w:r>
        <w:rPr>
          <w:rFonts w:cs="Arial"/>
        </w:rPr>
        <w:t>insisto,</w:t>
      </w:r>
      <w:proofErr w:type="gramEnd"/>
      <w:r>
        <w:rPr>
          <w:rFonts w:cs="Arial"/>
        </w:rPr>
        <w:t xml:space="preserve"> redigido de forma bastante superficial. Pela maneira como o MP ouviu-me só </w:t>
      </w:r>
      <w:proofErr w:type="gramStart"/>
      <w:r>
        <w:rPr>
          <w:rFonts w:cs="Arial"/>
        </w:rPr>
        <w:t>posso aduzir</w:t>
      </w:r>
      <w:proofErr w:type="gramEnd"/>
      <w:r>
        <w:rPr>
          <w:rFonts w:cs="Arial"/>
        </w:rPr>
        <w:t xml:space="preserve"> que já tinham juízo pré-firmado sobre os acontecimentos.</w:t>
      </w:r>
    </w:p>
    <w:p w:rsidR="00B97A24" w:rsidRDefault="00B97A24" w:rsidP="00B97A24">
      <w:pPr>
        <w:ind w:left="360"/>
        <w:rPr>
          <w:rFonts w:cs="Arial"/>
        </w:rPr>
      </w:pPr>
    </w:p>
    <w:p w:rsidR="00B97A24" w:rsidRDefault="00B97A24" w:rsidP="00B97A24">
      <w:pPr>
        <w:numPr>
          <w:ilvl w:val="0"/>
          <w:numId w:val="1"/>
        </w:numPr>
        <w:rPr>
          <w:rFonts w:cs="Arial"/>
        </w:rPr>
      </w:pPr>
      <w:r>
        <w:rPr>
          <w:rFonts w:cs="Arial"/>
        </w:rPr>
        <w:t xml:space="preserve">Tudo começa quando a Promotoria recebeu denúncia e foi em diligência à UAI </w:t>
      </w:r>
      <w:proofErr w:type="spellStart"/>
      <w:r>
        <w:rPr>
          <w:rFonts w:cs="Arial"/>
        </w:rPr>
        <w:t>Tibery</w:t>
      </w:r>
      <w:proofErr w:type="spellEnd"/>
      <w:r>
        <w:rPr>
          <w:rFonts w:cs="Arial"/>
        </w:rPr>
        <w:t>, constatando falta de vários medicamentos e materiais, o que se deu em julho de 2005. Dois aspectos a considerar: (a) denúncias dessa natureza eram constantes na imprensa e na Câmara de Vereadores, tendo em vista que a SMS trabalhava com uma lista de padronizada de medicamentos, como</w:t>
      </w:r>
      <w:proofErr w:type="gramStart"/>
      <w:r>
        <w:rPr>
          <w:rFonts w:cs="Arial"/>
        </w:rPr>
        <w:t xml:space="preserve"> aliás</w:t>
      </w:r>
      <w:proofErr w:type="gramEnd"/>
      <w:r>
        <w:rPr>
          <w:rFonts w:cs="Arial"/>
        </w:rPr>
        <w:t xml:space="preserve"> o fazem todos os gestores públicos de saúde no País, com a totalidade de cerca de duas centenas de itens, o que gerava insatisfação na clientela, que nem sempre alcançava o que desejava receber, secundada pelos médicos da rede, que receitavam de forma abundante e até pouco responsável os medicamentos fora da tabela, seja por uma questão de formação, seja pela opção claramente manifestada por muitos de colocar a administração municipal em dificuldades, tendo em vista medidas restritivas e de contenção de custos, que como Secretário fui obrigado a tomar em diversas ocasiões; (b) a Promotoria pressurosamente quer tirar conclusões a partir de uma única visita, a uma única unidade, não lhe interessando, ao que parece, levantar o que seria mais lógico, ou seja, se havia continuidade (ou não-continuidade) da falta de medicamentos na rede. Aliás, se o problema apontado pelo MP foi, principalmente, a queda no fornecimento de medicamentos ao público durante alguns dias em julho de 2004, o que de fato aconteceu (motivado por baixa de caixa municipal naquele momento) não foi sequer uma pálida sombra do que ocorria antes, quando o sistema de licitações múltiplas vigorava. E não consta que o MP tenha se manifestado uma só vez sequer no passado sobre tal assunto.</w:t>
      </w:r>
    </w:p>
    <w:p w:rsidR="00B97A24" w:rsidRDefault="00B97A24" w:rsidP="00B97A24">
      <w:pPr>
        <w:ind w:left="360"/>
        <w:rPr>
          <w:rFonts w:cs="Arial"/>
        </w:rPr>
      </w:pPr>
    </w:p>
    <w:p w:rsidR="00B97A24" w:rsidRDefault="00B97A24" w:rsidP="00B97A24">
      <w:pPr>
        <w:ind w:left="360"/>
        <w:rPr>
          <w:rFonts w:cs="Arial"/>
        </w:rPr>
      </w:pPr>
    </w:p>
    <w:p w:rsidR="00B97A24" w:rsidRDefault="00B97A24" w:rsidP="00B97A24">
      <w:pPr>
        <w:numPr>
          <w:ilvl w:val="0"/>
          <w:numId w:val="1"/>
        </w:numPr>
        <w:rPr>
          <w:rFonts w:cs="Arial"/>
        </w:rPr>
      </w:pPr>
      <w:r>
        <w:rPr>
          <w:rFonts w:cs="Arial"/>
        </w:rPr>
        <w:lastRenderedPageBreak/>
        <w:t>Os Promotores vistoriaram também o almoxarifado da empresa onde encontraram medicamentos vencidos. Aqui, simplesmente, o que deveria ser contado como ponto favorável ao contrato em vigência é colocado como objeto de escândalo! Os medicamentos vencidos lá estavam exatamente para serem devolvidos ou descartados, em processo que não oneraria em nada os cofres municipais, ao contrário do que sempre aconteceu na rede municipal de saúde.</w:t>
      </w:r>
    </w:p>
    <w:p w:rsidR="00B97A24" w:rsidRDefault="00B97A24" w:rsidP="00B97A24">
      <w:pPr>
        <w:ind w:left="360"/>
        <w:rPr>
          <w:rFonts w:cs="Arial"/>
        </w:rPr>
      </w:pPr>
    </w:p>
    <w:p w:rsidR="00B97A24" w:rsidRDefault="00B97A24" w:rsidP="00B97A24">
      <w:pPr>
        <w:numPr>
          <w:ilvl w:val="0"/>
          <w:numId w:val="1"/>
        </w:numPr>
        <w:rPr>
          <w:rFonts w:cs="Arial"/>
        </w:rPr>
      </w:pPr>
      <w:r>
        <w:rPr>
          <w:rFonts w:cs="Arial"/>
        </w:rPr>
        <w:t>Aliás, o tema que mobiliza os Promotores, assistência farmacêutica, foi uma das principais interações do MP com a Secretaria Municipal de Saúde durante minha gestão. Defesa do interesse coletivo? Não parece ocorrer uma relação de causa e efeito tão direta. Todos os procedimentos abertos pelos promotores nessa área diziam respeito ao fornecimento de medicamentos não padronizados a cidadãos individualizados e não ao conjunto da sociedade. Em alguns casos, sabidamente, para gente de posse, que pagava por suas consultas no setor privado a até mesmo residia em outro município. Mas uma vez proferida a sentença judicial, provocada pelo MP, o medicamento tinha que ser fornecido a qualquer custo pelo erário municipal, sob pena de multa e prisão. Em algumas ocasiões tentei levar ao MP fatos de interesse geral, a exigir uma intervenção do órgão, como a reformulação do contrato com a FMMS que contratava mão de obra para o município, o novo contrato de metas com o Hospital Universitário local, a apuração de alguns procedimentos duvidosos da mesma Fundação Maçônica, a questão do teto financeiro da saúde. Estas manifestações, entretanto, dormiram placidamente nas gavetas da Promotoria.</w:t>
      </w:r>
    </w:p>
    <w:p w:rsidR="00B97A24" w:rsidRDefault="00B97A24" w:rsidP="00B97A24">
      <w:pPr>
        <w:rPr>
          <w:rFonts w:cs="Arial"/>
        </w:rPr>
      </w:pPr>
    </w:p>
    <w:p w:rsidR="00B97A24" w:rsidRDefault="00B97A24" w:rsidP="00B97A24">
      <w:pPr>
        <w:ind w:left="360"/>
        <w:rPr>
          <w:rFonts w:cs="Arial"/>
        </w:rPr>
      </w:pPr>
    </w:p>
    <w:p w:rsidR="00B97A24" w:rsidRDefault="00B97A24" w:rsidP="00B97A24">
      <w:pPr>
        <w:numPr>
          <w:ilvl w:val="0"/>
          <w:numId w:val="1"/>
        </w:numPr>
        <w:rPr>
          <w:rFonts w:cs="Arial"/>
        </w:rPr>
      </w:pPr>
      <w:r>
        <w:rPr>
          <w:rFonts w:cs="Arial"/>
        </w:rPr>
        <w:t xml:space="preserve">Como consta dos autos, foi </w:t>
      </w:r>
      <w:proofErr w:type="gramStart"/>
      <w:r>
        <w:rPr>
          <w:rFonts w:cs="Arial"/>
        </w:rPr>
        <w:t>a</w:t>
      </w:r>
      <w:proofErr w:type="gramEnd"/>
      <w:r>
        <w:rPr>
          <w:rFonts w:cs="Arial"/>
        </w:rPr>
        <w:t xml:space="preserve"> denúncia de alguns vereadores que motivou a ação da Promotoria. Quem seriam esses vereadores senão aqueles que fizeram oposição sistemática ao Governo Municipal, gente que nunca se inibiu de vetar projetos de interesse maior da população da cidade, em nome de conveniências partidárias circunstanciais. São os mesmos vereadores que nunca se animaram a um debate aberto nas várias ocasiões em que o Secretário esteve na Câmara. Curiosa a ação do MP, que ignora as manifestações em prol do interesse coletivo emanadas do Executivo e acolhe prontamente e sem maior crítica aquelas oriundas de uma oposição rasteira e muitas vezes irresponsável, como aquela praticada por boa parte dos Vereadores de Uberlândia durante a administração do Prefeito Zaire Rezende.</w:t>
      </w:r>
    </w:p>
    <w:p w:rsidR="00B97A24" w:rsidRDefault="00B97A24" w:rsidP="00B97A24">
      <w:pPr>
        <w:ind w:left="360"/>
        <w:rPr>
          <w:rFonts w:cs="Arial"/>
        </w:rPr>
      </w:pPr>
    </w:p>
    <w:p w:rsidR="00B97A24" w:rsidRDefault="00B97A24" w:rsidP="00B97A24">
      <w:pPr>
        <w:numPr>
          <w:ilvl w:val="0"/>
          <w:numId w:val="1"/>
        </w:numPr>
        <w:rPr>
          <w:rFonts w:cs="Arial"/>
        </w:rPr>
      </w:pPr>
      <w:r>
        <w:rPr>
          <w:rFonts w:cs="Arial"/>
        </w:rPr>
        <w:t xml:space="preserve">“Um simples contrato de prestação de serviços no âmbito privado x serviços de saúde pública, subordinado às regras </w:t>
      </w:r>
      <w:proofErr w:type="spellStart"/>
      <w:r>
        <w:rPr>
          <w:rFonts w:cs="Arial"/>
        </w:rPr>
        <w:t>inafastáveis</w:t>
      </w:r>
      <w:proofErr w:type="spellEnd"/>
      <w:r>
        <w:rPr>
          <w:rFonts w:cs="Arial"/>
        </w:rPr>
        <w:t xml:space="preserve"> do direito público”. Tal é a afirmativa peremptória do MP nos autos. Considero-a questionável. O contrato era com uma empresa privada, que concorreu a uma licitação de conformidade com as normas do Mercado. As regras de tal contrato eram de direito privado. Há um ente que vende e outro que compra. Se quem compra não paga, quem vende é obrigado a continuar o fornecimento? O que sei de contratos celebrados pelo Poder Público é que o chamado “equilíbrio financeiro” dos fornecedores e prestadores de serviços deve ser preservado. Com a palavra meus advogados!</w:t>
      </w:r>
    </w:p>
    <w:p w:rsidR="00B97A24" w:rsidRDefault="00B97A24" w:rsidP="00B97A24">
      <w:pPr>
        <w:rPr>
          <w:rFonts w:cs="Arial"/>
        </w:rPr>
      </w:pPr>
    </w:p>
    <w:p w:rsidR="00B97A24" w:rsidRDefault="00B97A24" w:rsidP="00B97A24">
      <w:pPr>
        <w:numPr>
          <w:ilvl w:val="0"/>
          <w:numId w:val="1"/>
        </w:numPr>
        <w:rPr>
          <w:rFonts w:cs="Arial"/>
        </w:rPr>
      </w:pPr>
      <w:r>
        <w:rPr>
          <w:rFonts w:cs="Arial"/>
        </w:rPr>
        <w:lastRenderedPageBreak/>
        <w:t xml:space="preserve">Sobre o pretenso custo dos procedimentos administrativos </w:t>
      </w:r>
      <w:proofErr w:type="gramStart"/>
      <w:r>
        <w:rPr>
          <w:rFonts w:cs="Arial"/>
        </w:rPr>
        <w:t>da Home</w:t>
      </w:r>
      <w:proofErr w:type="gramEnd"/>
      <w:r>
        <w:rPr>
          <w:rFonts w:cs="Arial"/>
        </w:rPr>
        <w:t xml:space="preserve"> </w:t>
      </w:r>
      <w:proofErr w:type="spellStart"/>
      <w:r>
        <w:rPr>
          <w:rFonts w:cs="Arial"/>
        </w:rPr>
        <w:t>Care</w:t>
      </w:r>
      <w:proofErr w:type="spellEnd"/>
      <w:r>
        <w:rPr>
          <w:rFonts w:cs="Arial"/>
        </w:rPr>
        <w:t>: será que o MP acha que uma empresa fornecedora do Poder Público deve assumir um papel de filantropia e trabalhar sem custos? O custo de 145 mil (ou mais ou menos isso) refere-se à cobertura de diversas despesas do contrato (salário de todo o pessoal anteriormente lotado na Prefeitura, via contratos com a FMMS), aluguel do almoxarifado, despesas de manutenção das instalações, transporte etc. Não era apenas o “lucro” da empresa como os meus acusadores afirmam.</w:t>
      </w:r>
    </w:p>
    <w:p w:rsidR="00B97A24" w:rsidRDefault="00B97A24" w:rsidP="00B97A24">
      <w:pPr>
        <w:ind w:left="360"/>
        <w:rPr>
          <w:rFonts w:cs="Arial"/>
        </w:rPr>
      </w:pPr>
      <w:r>
        <w:rPr>
          <w:rFonts w:cs="Arial"/>
        </w:rPr>
        <w:t xml:space="preserve"> </w:t>
      </w:r>
    </w:p>
    <w:p w:rsidR="00B97A24" w:rsidRDefault="00B97A24" w:rsidP="00B97A24">
      <w:pPr>
        <w:numPr>
          <w:ilvl w:val="0"/>
          <w:numId w:val="1"/>
        </w:numPr>
        <w:rPr>
          <w:rFonts w:cs="Arial"/>
        </w:rPr>
      </w:pPr>
      <w:r>
        <w:rPr>
          <w:rFonts w:cs="Arial"/>
        </w:rPr>
        <w:t xml:space="preserve">Sobre a fiscalização pelo município e sua possibilidade de rescindir unilateralmente o contrato. Palavras da Inquisição, registradas nos autos: “foi possível verificar que a PMU realizou a fiscalização de forma pueril”; </w:t>
      </w:r>
      <w:proofErr w:type="gramStart"/>
      <w:r>
        <w:rPr>
          <w:rFonts w:cs="Arial"/>
        </w:rPr>
        <w:t>“aliás</w:t>
      </w:r>
      <w:proofErr w:type="gramEnd"/>
      <w:r>
        <w:rPr>
          <w:rFonts w:cs="Arial"/>
        </w:rPr>
        <w:t xml:space="preserve"> não fosse o MPF e MPE visitarem as instalações da UAI </w:t>
      </w:r>
      <w:proofErr w:type="spellStart"/>
      <w:r>
        <w:rPr>
          <w:rFonts w:cs="Arial"/>
        </w:rPr>
        <w:t>Tibery</w:t>
      </w:r>
      <w:proofErr w:type="spellEnd"/>
      <w:r>
        <w:rPr>
          <w:rFonts w:cs="Arial"/>
        </w:rPr>
        <w:t xml:space="preserve"> nada decorreria em termos de atenção aos termos contratuais”; “tudo leva  a crer que o Município não fiscalizou como deveria”. Afirmações gratuitas, quase irresponsáveis, mais uma vez. Será que suas Excelências consideram que só assumimos o papel de gestores públicos da saúde quando eles adentraram ao cenário? É risível! Os Promotores se baseiam em apenas um dia de visita, realizada em uma única unidade e dessa forma se julgam autorizados a fazem tantas acusações... No depoimento que prestei ao MP, com toda superficialidade e informalidade com que o revestiram, os Promotores se abstiveram de me questionar sobre o processo de fiscalização realizado pela SMS sobre </w:t>
      </w:r>
      <w:proofErr w:type="gramStart"/>
      <w:r>
        <w:rPr>
          <w:rFonts w:cs="Arial"/>
        </w:rPr>
        <w:t>a Home</w:t>
      </w:r>
      <w:proofErr w:type="gramEnd"/>
      <w:r>
        <w:rPr>
          <w:rFonts w:cs="Arial"/>
        </w:rPr>
        <w:t xml:space="preserve"> </w:t>
      </w:r>
      <w:proofErr w:type="spellStart"/>
      <w:r>
        <w:rPr>
          <w:rFonts w:cs="Arial"/>
        </w:rPr>
        <w:t>Care</w:t>
      </w:r>
      <w:proofErr w:type="spellEnd"/>
      <w:r>
        <w:rPr>
          <w:rFonts w:cs="Arial"/>
        </w:rPr>
        <w:t xml:space="preserve">. Se o tivessem feito, saberiam de algo que eu comprovaria à exaustão: que nunca se fiscalizou tanto a política de medicamentos na PMU como durante a vigência desse contrato. Os estoques eram monitorados continuamente. Até para as filas que ocasionalmente se formavam eram solicitadas providências imediatas. Aliás, as filas apareceram porque passou a haver medicamentos nas farmácias das unidades, ao contrário dos momentos anteriores. Tínhamos um sistema de informação tão completo que através dele sabíamos até mesmo quem eram os médicos que mais receitavam e que tipo de medicamentos </w:t>
      </w:r>
      <w:proofErr w:type="gramStart"/>
      <w:r>
        <w:rPr>
          <w:rFonts w:cs="Arial"/>
        </w:rPr>
        <w:t>prescreviam</w:t>
      </w:r>
      <w:proofErr w:type="gramEnd"/>
      <w:r>
        <w:rPr>
          <w:rFonts w:cs="Arial"/>
        </w:rPr>
        <w:t xml:space="preserve">. Tomamos inúmeras medidas de racionalização e de defesa do interesse público (de que Suas Excelências parecem querer deter o monopólio) baseadas em tal sistema de informação. E somente foi possível desenvolvê-lo com a cobertura dada pelo contrato com a empresa, que foi obrigada não só a colocar à nossa disposição como nos transferir toda a sua tecnologia instalada no acompanhamento da </w:t>
      </w:r>
      <w:proofErr w:type="spellStart"/>
      <w:r>
        <w:rPr>
          <w:rFonts w:cs="Arial"/>
        </w:rPr>
        <w:t>dispensação</w:t>
      </w:r>
      <w:proofErr w:type="spellEnd"/>
      <w:r>
        <w:rPr>
          <w:rFonts w:cs="Arial"/>
        </w:rPr>
        <w:t xml:space="preserve"> farmacêutica, através de um procedimento infinitamente superior àquela disponível na PMU até então.</w:t>
      </w:r>
    </w:p>
    <w:p w:rsidR="00B97A24" w:rsidRDefault="00B97A24" w:rsidP="00B97A24">
      <w:pPr>
        <w:ind w:left="360"/>
        <w:rPr>
          <w:rFonts w:cs="Arial"/>
        </w:rPr>
      </w:pPr>
    </w:p>
    <w:p w:rsidR="00B97A24" w:rsidRDefault="00B97A24" w:rsidP="00B97A24">
      <w:pPr>
        <w:numPr>
          <w:ilvl w:val="0"/>
          <w:numId w:val="1"/>
        </w:numPr>
        <w:rPr>
          <w:rFonts w:cs="Arial"/>
        </w:rPr>
      </w:pPr>
      <w:r>
        <w:rPr>
          <w:rFonts w:cs="Arial"/>
        </w:rPr>
        <w:t xml:space="preserve">Sobre os aspectos jurídicos relativos ao contrato firmado entre a PMU e a Home </w:t>
      </w:r>
      <w:proofErr w:type="spellStart"/>
      <w:r>
        <w:rPr>
          <w:rFonts w:cs="Arial"/>
        </w:rPr>
        <w:t>Care</w:t>
      </w:r>
      <w:proofErr w:type="spellEnd"/>
      <w:r>
        <w:rPr>
          <w:rFonts w:cs="Arial"/>
        </w:rPr>
        <w:t xml:space="preserve">, especialmente quanto a seu conteúdo, valores, validade, vigência, prorrogação, competitividade </w:t>
      </w:r>
      <w:proofErr w:type="spellStart"/>
      <w:r>
        <w:rPr>
          <w:rFonts w:cs="Arial"/>
        </w:rPr>
        <w:t>etc</w:t>
      </w:r>
      <w:proofErr w:type="spellEnd"/>
      <w:r>
        <w:rPr>
          <w:rFonts w:cs="Arial"/>
        </w:rPr>
        <w:t xml:space="preserve">, o que tenho a dizer é: </w:t>
      </w:r>
      <w:proofErr w:type="spellStart"/>
      <w:r>
        <w:rPr>
          <w:rFonts w:cs="Arial"/>
        </w:rPr>
        <w:t>assineio-o</w:t>
      </w:r>
      <w:proofErr w:type="spellEnd"/>
      <w:r>
        <w:rPr>
          <w:rFonts w:cs="Arial"/>
        </w:rPr>
        <w:t>, sim, de sã consciência! Afinal, quando chegou às minhas mãos já continha as assinaturas dos Secretários de Administração (Fernando Rezende)</w:t>
      </w:r>
      <w:proofErr w:type="gramStart"/>
      <w:r>
        <w:rPr>
          <w:rFonts w:cs="Arial"/>
        </w:rPr>
        <w:t xml:space="preserve">  </w:t>
      </w:r>
      <w:proofErr w:type="gramEnd"/>
      <w:r>
        <w:rPr>
          <w:rFonts w:cs="Arial"/>
        </w:rPr>
        <w:t xml:space="preserve">e de Finanças (Vitorino), do chefe da Seção de Compras (João Zanardo) e do procurador do Município (Marcus </w:t>
      </w:r>
      <w:proofErr w:type="spellStart"/>
      <w:r>
        <w:rPr>
          <w:rFonts w:cs="Arial"/>
        </w:rPr>
        <w:t>Vedovato</w:t>
      </w:r>
      <w:proofErr w:type="spellEnd"/>
      <w:r>
        <w:rPr>
          <w:rFonts w:cs="Arial"/>
        </w:rPr>
        <w:t xml:space="preserve">). A minha pasta não dispunha de assessoria jurídica qualificada ou oficial. Além disso, eu não </w:t>
      </w:r>
      <w:proofErr w:type="gramStart"/>
      <w:r>
        <w:rPr>
          <w:rFonts w:cs="Arial"/>
        </w:rPr>
        <w:t>tinha,</w:t>
      </w:r>
      <w:proofErr w:type="gramEnd"/>
      <w:r>
        <w:rPr>
          <w:rFonts w:cs="Arial"/>
        </w:rPr>
        <w:t xml:space="preserve"> como nenhum dos Secretários de Saúde teve no passado e ainda hoje, a “chave do cofre”, ou seja, o poder de administrar o Fundo Municipal de </w:t>
      </w:r>
      <w:proofErr w:type="spellStart"/>
      <w:r>
        <w:rPr>
          <w:rFonts w:cs="Arial"/>
        </w:rPr>
        <w:t>Súde</w:t>
      </w:r>
      <w:proofErr w:type="spellEnd"/>
      <w:r>
        <w:rPr>
          <w:rFonts w:cs="Arial"/>
        </w:rPr>
        <w:t xml:space="preserve">, o que era feito pelo Secretário de Finanças. E mais: em todas as ocasiões que tentei deter processos </w:t>
      </w:r>
      <w:proofErr w:type="gramStart"/>
      <w:r>
        <w:rPr>
          <w:rFonts w:cs="Arial"/>
        </w:rPr>
        <w:t>para entende-los</w:t>
      </w:r>
      <w:proofErr w:type="gramEnd"/>
      <w:r>
        <w:rPr>
          <w:rFonts w:cs="Arial"/>
        </w:rPr>
        <w:t xml:space="preserve"> e </w:t>
      </w:r>
      <w:proofErr w:type="spellStart"/>
      <w:r>
        <w:rPr>
          <w:rFonts w:cs="Arial"/>
        </w:rPr>
        <w:t>estuda-los</w:t>
      </w:r>
      <w:proofErr w:type="spellEnd"/>
      <w:r>
        <w:rPr>
          <w:rFonts w:cs="Arial"/>
        </w:rPr>
        <w:t xml:space="preserve"> melhor, era pressionado por </w:t>
      </w:r>
      <w:r>
        <w:rPr>
          <w:rFonts w:cs="Arial"/>
        </w:rPr>
        <w:lastRenderedPageBreak/>
        <w:t>meus colegas já citados, que me alertavam para o risco de “parar a máquina” da Prefeitura se levasse a fundo tal atitude. Acho estranhável que os demais signatários do contrato não sejam sequer citados pelo MP no processo.</w:t>
      </w:r>
    </w:p>
    <w:p w:rsidR="00B97A24" w:rsidRDefault="00B97A24" w:rsidP="00B97A24">
      <w:pPr>
        <w:rPr>
          <w:rFonts w:cs="Arial"/>
        </w:rPr>
      </w:pPr>
    </w:p>
    <w:p w:rsidR="00B97A24" w:rsidRDefault="00B97A24" w:rsidP="00B97A24">
      <w:pPr>
        <w:numPr>
          <w:ilvl w:val="0"/>
          <w:numId w:val="1"/>
        </w:numPr>
        <w:rPr>
          <w:rFonts w:cs="Arial"/>
        </w:rPr>
      </w:pPr>
      <w:r>
        <w:rPr>
          <w:rFonts w:cs="Arial"/>
        </w:rPr>
        <w:t xml:space="preserve">Sobre a “primazia do interesse público”, expressão reiterada </w:t>
      </w:r>
      <w:r>
        <w:rPr>
          <w:rFonts w:cs="Arial"/>
          <w:i/>
          <w:iCs/>
        </w:rPr>
        <w:t xml:space="preserve">ad </w:t>
      </w:r>
      <w:proofErr w:type="spellStart"/>
      <w:r>
        <w:rPr>
          <w:rFonts w:cs="Arial"/>
          <w:i/>
          <w:iCs/>
        </w:rPr>
        <w:t>nauseam</w:t>
      </w:r>
      <w:proofErr w:type="spellEnd"/>
      <w:r>
        <w:rPr>
          <w:rFonts w:cs="Arial"/>
          <w:i/>
          <w:iCs/>
        </w:rPr>
        <w:t xml:space="preserve"> </w:t>
      </w:r>
      <w:r>
        <w:rPr>
          <w:rFonts w:cs="Arial"/>
        </w:rPr>
        <w:t>no processo, tenho consciência, mais uma vez, que fiz o que deveria ter feito, diante da interrupção do fornecimento de medicamentos por falta de pagamento da PMU. “Dano moral e coletivo”, como quer o MP, se daria, de fato, caso o contrato fosse rompido, situação que acarretaria no mínimo seis meses de interrupção do fornecimento de remédios. Fiz o que estava ao meu alcance e fui bem sucedido: envolvi o Prefeito, o Secretário de Finanças e a direção da empresa em uma negociação sobre a dívida acumulada, que acabou resultando em saldo dos compromissos da municipalidade e, assim, retorno ao fornecimento regular de medicamentos na rede.</w:t>
      </w:r>
    </w:p>
    <w:p w:rsidR="00B97A24" w:rsidRDefault="00B97A24" w:rsidP="00B97A24">
      <w:pPr>
        <w:ind w:left="360"/>
        <w:rPr>
          <w:rFonts w:cs="Arial"/>
        </w:rPr>
      </w:pPr>
    </w:p>
    <w:p w:rsidR="00B97A24" w:rsidRDefault="00B97A24" w:rsidP="00B97A24">
      <w:pPr>
        <w:numPr>
          <w:ilvl w:val="0"/>
          <w:numId w:val="1"/>
        </w:numPr>
        <w:rPr>
          <w:rFonts w:cs="Arial"/>
        </w:rPr>
      </w:pPr>
      <w:r>
        <w:rPr>
          <w:rFonts w:cs="Arial"/>
        </w:rPr>
        <w:t>Os Promotores falam em “enriquecimento sem causa”</w:t>
      </w:r>
      <w:proofErr w:type="gramStart"/>
      <w:r>
        <w:rPr>
          <w:rFonts w:cs="Arial"/>
        </w:rPr>
        <w:t xml:space="preserve">  </w:t>
      </w:r>
      <w:proofErr w:type="gramEnd"/>
      <w:r>
        <w:rPr>
          <w:rFonts w:cs="Arial"/>
        </w:rPr>
        <w:t xml:space="preserve">possibilitado pelo contrato. Seria que poderiam adiantar </w:t>
      </w:r>
      <w:r>
        <w:rPr>
          <w:rFonts w:cs="Arial"/>
          <w:i/>
          <w:iCs/>
        </w:rPr>
        <w:t>quem</w:t>
      </w:r>
      <w:r>
        <w:rPr>
          <w:rFonts w:cs="Arial"/>
        </w:rPr>
        <w:t xml:space="preserve"> suspeitam ter enriquecido? Eu saí da gestão municipal exatamente como entrei: como um membro da classe média apenas “remediado”, funcionário público durante toda a minha vida, sem amealhar nada mais do que me possibilitaram meus vencimentos. Na sanha punitiva com que se arvora, quer o MP que eu pague multa estipulada em 100 mil reais. Foi o que soube pela imprensa, muito antes da Carta Precatória ter sido entregue a mim. Ou seja, já estão me julgando antes mesmo de qualquer processo. Infelizmente não tenho visto no país tal ímpeto punitivo quando os acusados são os criminosos eleitorais, os corruptos da política, os </w:t>
      </w:r>
      <w:proofErr w:type="spellStart"/>
      <w:r>
        <w:rPr>
          <w:rFonts w:cs="Arial"/>
        </w:rPr>
        <w:t>desmatadores</w:t>
      </w:r>
      <w:proofErr w:type="spellEnd"/>
      <w:r>
        <w:rPr>
          <w:rFonts w:cs="Arial"/>
        </w:rPr>
        <w:t xml:space="preserve">, os matadores, os sonegadores de impostos e outros de igual calibre. </w:t>
      </w:r>
      <w:proofErr w:type="gramStart"/>
      <w:r>
        <w:rPr>
          <w:rFonts w:cs="Arial"/>
        </w:rPr>
        <w:t>Saibam,</w:t>
      </w:r>
      <w:proofErr w:type="gramEnd"/>
      <w:r>
        <w:rPr>
          <w:rFonts w:cs="Arial"/>
        </w:rPr>
        <w:t xml:space="preserve"> Excelências, que em mais de 30 anos como servidor publico mal amealhei em bens e reservas a quantia com que desejam me penalizar. A execução da pena poderá ser inócua, portanto. Mas, quem sabe, o objetivo não seria apenas o de humilhar e espezinhar um cidadão e servidor honrado, sob as luzes da ribalta, sempre SOB AS LUZES DA RIBALTA!</w:t>
      </w:r>
      <w:proofErr w:type="gramStart"/>
      <w:r>
        <w:rPr>
          <w:rFonts w:cs="Arial"/>
        </w:rPr>
        <w:t>!?</w:t>
      </w:r>
      <w:proofErr w:type="gramEnd"/>
      <w:r>
        <w:rPr>
          <w:rFonts w:cs="Arial"/>
        </w:rPr>
        <w:t>?</w:t>
      </w:r>
    </w:p>
    <w:p w:rsidR="00B97A24" w:rsidRDefault="00B97A24" w:rsidP="00B97A24">
      <w:pPr>
        <w:ind w:left="360"/>
        <w:rPr>
          <w:rFonts w:cs="Arial"/>
        </w:rPr>
      </w:pPr>
    </w:p>
    <w:p w:rsidR="00B97A24" w:rsidRDefault="00B97A24" w:rsidP="00B97A24">
      <w:pPr>
        <w:numPr>
          <w:ilvl w:val="0"/>
          <w:numId w:val="1"/>
        </w:numPr>
        <w:rPr>
          <w:rFonts w:cs="Arial"/>
        </w:rPr>
      </w:pPr>
      <w:r>
        <w:rPr>
          <w:rFonts w:cs="Arial"/>
        </w:rPr>
        <w:t>Solicitou-se à</w:t>
      </w:r>
      <w:proofErr w:type="gramStart"/>
      <w:r>
        <w:rPr>
          <w:rFonts w:cs="Arial"/>
        </w:rPr>
        <w:t xml:space="preserve">  </w:t>
      </w:r>
      <w:proofErr w:type="gramEnd"/>
      <w:r>
        <w:rPr>
          <w:rFonts w:cs="Arial"/>
        </w:rPr>
        <w:t xml:space="preserve">administração municipal atual que se manifestasse sobre o assunto. Dado o grau de animosidade da política local, posso imaginar qual teria sido o teor de tais declarações... Será que elas mereceriam confiança? Serão utilizadas contra mim, mais uma vez? Depois delas, talvez, eu também seja acusado de ter distribuído o </w:t>
      </w:r>
      <w:proofErr w:type="spellStart"/>
      <w:r>
        <w:rPr>
          <w:rFonts w:cs="Arial"/>
        </w:rPr>
        <w:t>mensalão</w:t>
      </w:r>
      <w:proofErr w:type="spellEnd"/>
      <w:r>
        <w:rPr>
          <w:rFonts w:cs="Arial"/>
        </w:rPr>
        <w:t xml:space="preserve"> e de ter articulado pela eleição de Severino...</w:t>
      </w:r>
    </w:p>
    <w:p w:rsidR="00B97A24" w:rsidRDefault="00B97A24" w:rsidP="00B97A24">
      <w:pPr>
        <w:rPr>
          <w:rFonts w:cs="Arial"/>
        </w:rPr>
      </w:pPr>
    </w:p>
    <w:p w:rsidR="00B97A24" w:rsidRDefault="00B97A24" w:rsidP="00B97A24">
      <w:pPr>
        <w:numPr>
          <w:ilvl w:val="0"/>
          <w:numId w:val="1"/>
        </w:numPr>
        <w:rPr>
          <w:rFonts w:cs="Arial"/>
        </w:rPr>
      </w:pPr>
      <w:r>
        <w:rPr>
          <w:rFonts w:cs="Arial"/>
        </w:rPr>
        <w:t>Suas Excelências, já me julgando previamente</w:t>
      </w:r>
      <w:proofErr w:type="gramStart"/>
      <w:r>
        <w:rPr>
          <w:rFonts w:cs="Arial"/>
        </w:rPr>
        <w:t>!,</w:t>
      </w:r>
      <w:proofErr w:type="gramEnd"/>
      <w:r>
        <w:rPr>
          <w:rFonts w:cs="Arial"/>
        </w:rPr>
        <w:t xml:space="preserve"> </w:t>
      </w:r>
      <w:proofErr w:type="gramStart"/>
      <w:r>
        <w:rPr>
          <w:rFonts w:cs="Arial"/>
        </w:rPr>
        <w:t>imputam</w:t>
      </w:r>
      <w:proofErr w:type="gramEnd"/>
      <w:r>
        <w:rPr>
          <w:rFonts w:cs="Arial"/>
        </w:rPr>
        <w:t>-me pena de perda de direitos políticos e da função pública. Esta última já entreguei, honrosamente</w:t>
      </w:r>
      <w:proofErr w:type="gramStart"/>
      <w:r>
        <w:rPr>
          <w:rFonts w:cs="Arial"/>
        </w:rPr>
        <w:t xml:space="preserve"> aliás</w:t>
      </w:r>
      <w:proofErr w:type="gramEnd"/>
      <w:r>
        <w:rPr>
          <w:rFonts w:cs="Arial"/>
        </w:rPr>
        <w:t>. Quanto aos meus “direitos políticos”, ofereço-me para abrir mão dos mesmos, de forma definitiva... Não estou sinceramente interessado em seu exercício, seja para ser votado e mesmo para votar. A situação atual do País não traz muitas esperanças aos cidadãos de bem. Se pelo menos tivéssemos instituições que promovessem a justiça e defendessem o interesse do cidadão comum... Mas não parece ser o caso.</w:t>
      </w:r>
    </w:p>
    <w:p w:rsidR="00B97A24" w:rsidRDefault="00B97A24" w:rsidP="00B97A24">
      <w:pPr>
        <w:rPr>
          <w:rFonts w:cs="Arial"/>
        </w:rPr>
      </w:pPr>
    </w:p>
    <w:p w:rsidR="00B97A24" w:rsidRDefault="00B97A24" w:rsidP="00B97A24">
      <w:pPr>
        <w:numPr>
          <w:ilvl w:val="0"/>
          <w:numId w:val="1"/>
        </w:numPr>
        <w:rPr>
          <w:rFonts w:cs="Arial"/>
        </w:rPr>
      </w:pPr>
      <w:r>
        <w:t xml:space="preserve">Para encerrar, faço um relato de fato talvez insignificante, mas que diante das circunstâncias se avulta. Em setembro ou outubro do ano de 2004 publiquei no </w:t>
      </w:r>
      <w:r>
        <w:lastRenderedPageBreak/>
        <w:t xml:space="preserve">Correio de Uberlândia, como vinha fazendo com relativa regularidade, um artigo intitulado </w:t>
      </w:r>
      <w:r>
        <w:rPr>
          <w:i/>
          <w:iCs/>
        </w:rPr>
        <w:t>A Saúde no Tapetão</w:t>
      </w:r>
      <w:r>
        <w:t xml:space="preserve">. Neste, lamentei que, com cada vez mais freqüência, a saúde vinha sendo convocada às esferas da Polícia, do Ministério Público, da Justiça e da Mídia, configurando um fenômeno para o qual ousaria criar três neologismos: </w:t>
      </w:r>
      <w:proofErr w:type="spellStart"/>
      <w:r>
        <w:rPr>
          <w:i/>
          <w:iCs/>
        </w:rPr>
        <w:t>policialização</w:t>
      </w:r>
      <w:proofErr w:type="spellEnd"/>
      <w:r>
        <w:rPr>
          <w:i/>
          <w:iCs/>
        </w:rPr>
        <w:t>, midiatização</w:t>
      </w:r>
      <w:proofErr w:type="gramStart"/>
      <w:r>
        <w:rPr>
          <w:i/>
          <w:iCs/>
        </w:rPr>
        <w:t xml:space="preserve"> </w:t>
      </w:r>
      <w:r>
        <w:t xml:space="preserve"> </w:t>
      </w:r>
      <w:proofErr w:type="gramEnd"/>
      <w:r>
        <w:t xml:space="preserve">e </w:t>
      </w:r>
      <w:proofErr w:type="spellStart"/>
      <w:r>
        <w:rPr>
          <w:i/>
          <w:iCs/>
        </w:rPr>
        <w:t>judicialização</w:t>
      </w:r>
      <w:proofErr w:type="spellEnd"/>
      <w:r>
        <w:t xml:space="preserve"> da saúde. Algo parecido com o que já fora registrado no futebol, com a transferência para tribunais (o </w:t>
      </w:r>
      <w:r>
        <w:rPr>
          <w:i/>
          <w:iCs/>
        </w:rPr>
        <w:t>tapetão</w:t>
      </w:r>
      <w:r>
        <w:t xml:space="preserve">) do que deveria ter sido disputado e vencido (ou não) nas quatro linhas do gramado. Na ocasião destaquei que a força policial, a imprensa e a promotoria de justiça seriam armas em defesa do cidadão, mas que constatava uma face sombria e até mesmo perversa na maneira como estes aparelhos são acionados pelos cidadãos, bem como no modo com que respondem. Apontei a existência, na cidade, de estruturas institucionais regulares para acolher denúncias e críticas dos usuários do sistema de saúde, considerando sua condição de portadores de direitos. Não obstante, freqüentemente a SMS se via obrigada a tratar desses assuntos em esferas estranhas ao setor saúde. Citei como exemplos de ações nefastas sobre o “tapetão” </w:t>
      </w:r>
      <w:r>
        <w:rPr>
          <w:rFonts w:cs="Arial"/>
        </w:rPr>
        <w:t xml:space="preserve">as famosas ações policiais devidamente acompanhadas pelos helicópteros da mídia, os freqüentes nos programas sensacionalistas dos finais de tarde e os “vazamentos” de informação à </w:t>
      </w:r>
      <w:proofErr w:type="gramStart"/>
      <w:r>
        <w:rPr>
          <w:rFonts w:cs="Arial"/>
        </w:rPr>
        <w:t>imprensa freqüentemente denunciados na ação dos procuradores federais em Brasília</w:t>
      </w:r>
      <w:proofErr w:type="gramEnd"/>
      <w:r>
        <w:rPr>
          <w:rFonts w:cs="Arial"/>
        </w:rPr>
        <w:t>. Assim arrematei meu artigo: “não me incluo entre aqueles que pensam que a saúde é assunto apenas de médicos e de outros profissionais. Pelo contrário, quanto maior participação do cidadão e de outras instâncias, melhor. O que não me parece adequado é o verdadeiro “seqüestro” que se pratica em relação a temas que deveriam, em um primeiro momento pelo menos, serem abordados e equacionados por quem de direito, ou seja, dentro dos mecanismos institucionais formais que o setor saúde possui para tanto. Os exageros que temos constatado em nada contribuem para a cidadania”. O que tem a ver isso com a presente ação? Na ocasião, alguém que privava da amizade de um dos promotores me alertou: “tome cuidado, eles ficaram chateados e vão partir pra pegar você” – referindo-se ao MP. Poderia ser uma intriga ou talvez uma força de expressão, mas a sanha punitiva de suas Excelências contra minha pessoa começa a me fazer pensar que talvez me ameaçassem de verdade.</w:t>
      </w:r>
    </w:p>
    <w:p w:rsidR="00B97A24" w:rsidRDefault="00B97A24" w:rsidP="00B97A24">
      <w:pPr>
        <w:rPr>
          <w:rFonts w:cs="Arial"/>
        </w:rPr>
      </w:pPr>
    </w:p>
    <w:p w:rsidR="00B97A24" w:rsidRDefault="00B97A24" w:rsidP="00B97A24">
      <w:pPr>
        <w:rPr>
          <w:rFonts w:cs="Arial"/>
        </w:rPr>
      </w:pPr>
    </w:p>
    <w:p w:rsidR="00B97A24" w:rsidRDefault="00B97A24" w:rsidP="00B97A24">
      <w:pPr>
        <w:rPr>
          <w:rFonts w:cs="Arial"/>
        </w:rPr>
      </w:pPr>
    </w:p>
    <w:p w:rsidR="00B97A24" w:rsidRDefault="00B97A24" w:rsidP="00B97A24">
      <w:pPr>
        <w:rPr>
          <w:rFonts w:cs="Arial"/>
        </w:rPr>
      </w:pPr>
      <w:r>
        <w:rPr>
          <w:rFonts w:cs="Arial"/>
        </w:rPr>
        <w:t>ADENDO</w:t>
      </w:r>
    </w:p>
    <w:p w:rsidR="00B97A24" w:rsidRDefault="00B97A24" w:rsidP="00B97A24">
      <w:pPr>
        <w:rPr>
          <w:rFonts w:cs="Arial"/>
        </w:rPr>
      </w:pPr>
    </w:p>
    <w:p w:rsidR="00B97A24" w:rsidRDefault="00B97A24" w:rsidP="00B97A24">
      <w:pPr>
        <w:rPr>
          <w:rFonts w:cs="Arial"/>
        </w:rPr>
      </w:pPr>
      <w:r>
        <w:t xml:space="preserve">Outro fato que depõe contra a imparcialidade da promotoria foi </w:t>
      </w:r>
      <w:proofErr w:type="gramStart"/>
      <w:r>
        <w:t>a</w:t>
      </w:r>
      <w:proofErr w:type="gramEnd"/>
      <w:r>
        <w:t xml:space="preserve"> canhestra tentativa de um dos promotores (Lucio Flavio) de barrar o processo de posse do Conselho Municipal de Saúde, recomposto de acordo com a Resolução 333 do Conselho Nacional de Saúde, em dezembro de 2004, o que deu a CMS uma feição atualizada e absolutamente conforme aos dispositivos normativos vigentes. Não obstante, o referido Promotor me procurou diretamente (sempre de forma verbal...) forçando a barra para que o novo conselho não fosse empossado, dizendo mesmo que isso poderia causar constrangimentos para a nova administração já eleita. Ou seja: um membro do MP fazendo-se de porta-voz de um grupo político. Ele só não prosseguiu em seu intento porque esclareci o caso diretamente com o Dr. Oscar Virgílio, Procurador nomeado pela nova administração, fiz uma carta assinada </w:t>
      </w:r>
      <w:r>
        <w:lastRenderedPageBreak/>
        <w:t xml:space="preserve">pelo Zaire e dirigida ao </w:t>
      </w:r>
      <w:proofErr w:type="spellStart"/>
      <w:r>
        <w:t>Odelmo</w:t>
      </w:r>
      <w:proofErr w:type="spellEnd"/>
      <w:r>
        <w:t xml:space="preserve"> e o João </w:t>
      </w:r>
      <w:proofErr w:type="spellStart"/>
      <w:r>
        <w:t>Máscia</w:t>
      </w:r>
      <w:proofErr w:type="spellEnd"/>
      <w:r>
        <w:t xml:space="preserve"> (amigo do L. Flavio) também interferiu junto ao mesmo.</w:t>
      </w:r>
    </w:p>
    <w:p w:rsidR="00B97A24" w:rsidRPr="00B97A24" w:rsidRDefault="00B97A24" w:rsidP="00B97A24"/>
    <w:p w:rsidR="009F3D45" w:rsidRDefault="009F3D45">
      <w:pPr>
        <w:pStyle w:val="Ttulo1"/>
      </w:pPr>
      <w:r>
        <w:t>SOB AS LUZES DA RIBALTA</w:t>
      </w:r>
    </w:p>
    <w:p w:rsidR="005C2C18" w:rsidRPr="005C2C18" w:rsidRDefault="005C2C18" w:rsidP="005C2C18">
      <w:r>
        <w:t>(Artigo no Correio de Uberlândia)</w:t>
      </w:r>
    </w:p>
    <w:p w:rsidR="009F3D45" w:rsidRDefault="009F3D45">
      <w:pPr>
        <w:rPr>
          <w:rFonts w:ascii="Arial" w:hAnsi="Arial" w:cs="Arial"/>
          <w:sz w:val="22"/>
        </w:rPr>
      </w:pPr>
    </w:p>
    <w:p w:rsidR="009F3D45" w:rsidRDefault="009F3D45">
      <w:pPr>
        <w:pStyle w:val="Ttulo2"/>
        <w:jc w:val="left"/>
        <w:rPr>
          <w:rFonts w:ascii="Arial" w:hAnsi="Arial" w:cs="Arial"/>
          <w:sz w:val="22"/>
        </w:rPr>
      </w:pPr>
      <w:r>
        <w:rPr>
          <w:rFonts w:ascii="Arial" w:hAnsi="Arial" w:cs="Arial"/>
          <w:sz w:val="22"/>
        </w:rPr>
        <w:t>Flavio A. de Andrade Goulart</w:t>
      </w:r>
    </w:p>
    <w:p w:rsidR="009F3D45" w:rsidRDefault="009F3D45">
      <w:pPr>
        <w:jc w:val="both"/>
        <w:rPr>
          <w:rFonts w:ascii="Arial" w:hAnsi="Arial" w:cs="Arial"/>
          <w:sz w:val="22"/>
        </w:rPr>
      </w:pPr>
      <w:r>
        <w:rPr>
          <w:rFonts w:ascii="Arial" w:hAnsi="Arial" w:cs="Arial"/>
          <w:sz w:val="22"/>
        </w:rPr>
        <w:t>Médico; Doutor em Saúde Pública; Ex-Secretário Municipal de Saúde de Uberlândia.</w:t>
      </w:r>
    </w:p>
    <w:p w:rsidR="009F3D45" w:rsidRDefault="009F3D45">
      <w:pPr>
        <w:rPr>
          <w:rFonts w:ascii="Arial" w:hAnsi="Arial" w:cs="Arial"/>
          <w:sz w:val="22"/>
        </w:rPr>
      </w:pPr>
    </w:p>
    <w:p w:rsidR="009F3D45" w:rsidRDefault="009F3D45">
      <w:pPr>
        <w:rPr>
          <w:rFonts w:ascii="Arial" w:hAnsi="Arial" w:cs="Arial"/>
          <w:sz w:val="22"/>
        </w:rPr>
      </w:pPr>
      <w:r>
        <w:rPr>
          <w:rFonts w:ascii="Arial" w:hAnsi="Arial" w:cs="Arial"/>
          <w:sz w:val="22"/>
        </w:rPr>
        <w:t>Entende o Ministério Público que o ex-prefeito Zaire Rezende e eu cometemos ato ilícito na gestão do contrato com uma empresa fornecedora de medicamentos ao município de Uberlândia. Confesso que julgava o assunto suficientemente esclarecido ao longo dos inúmeros contatos que mantive com os promotores, quando ainda participava da gestão municipal. Para mim foi enorme surpresa, portanto, a abertura de um processo referente a tal questão e, particularmente, a notificação dos interessados debaixo dos holofotes da imprensa e não pelas vias formais.</w:t>
      </w:r>
    </w:p>
    <w:p w:rsidR="009F3D45" w:rsidRDefault="009F3D45">
      <w:pPr>
        <w:rPr>
          <w:rFonts w:ascii="Arial" w:hAnsi="Arial" w:cs="Arial"/>
          <w:sz w:val="22"/>
        </w:rPr>
      </w:pPr>
    </w:p>
    <w:p w:rsidR="009F3D45" w:rsidRDefault="009F3D45">
      <w:pPr>
        <w:rPr>
          <w:rFonts w:ascii="Arial" w:hAnsi="Arial" w:cs="Arial"/>
          <w:sz w:val="22"/>
        </w:rPr>
      </w:pPr>
      <w:r>
        <w:rPr>
          <w:rFonts w:ascii="Arial" w:hAnsi="Arial" w:cs="Arial"/>
          <w:sz w:val="22"/>
        </w:rPr>
        <w:t>Tudo o que os ilustres promotores querem saber já foi esclarecido e o será a qualquer momento, com ainda com maiores detalhes, perante os canais legais e competentes. Mas em nome da verdade, do completo esclarecimento da sociedade e também da necessária preservação de minha honra pessoal, que julgo atacada na manifestação do Ministério Público, faço o presente esclarecimento, através do espaço que gentilmente me cede este jornal.</w:t>
      </w:r>
    </w:p>
    <w:p w:rsidR="009F3D45" w:rsidRDefault="009F3D45">
      <w:pPr>
        <w:rPr>
          <w:rFonts w:ascii="Arial" w:hAnsi="Arial" w:cs="Arial"/>
          <w:sz w:val="22"/>
        </w:rPr>
      </w:pPr>
    </w:p>
    <w:p w:rsidR="009F3D45" w:rsidRDefault="009F3D45">
      <w:pPr>
        <w:rPr>
          <w:rFonts w:ascii="Arial" w:hAnsi="Arial" w:cs="Arial"/>
          <w:sz w:val="22"/>
        </w:rPr>
      </w:pPr>
      <w:r>
        <w:rPr>
          <w:rFonts w:ascii="Arial" w:hAnsi="Arial" w:cs="Arial"/>
          <w:sz w:val="22"/>
        </w:rPr>
        <w:t xml:space="preserve">O contrato em pauta, celebrado em meados de 2003 é absolutamente legal. Uma comissão do próprio Tribunal de Contas da União, que esteve em Uberlândia exclusivamente para apreciá-lo jamais se manifestou em relação a qualquer irregularidade no mesmo. Além disso, o contrato é um mecanismo inovador na gestão farmacêutica, já que libera o município de tarefas complexas, tais como armazenamento, distribuição, recolhimento de medicamentos prestes a vencer etc. Sua maior vantagem, entretanto, é a de possibilitar uma licitação única, evitando </w:t>
      </w:r>
      <w:proofErr w:type="gramStart"/>
      <w:r>
        <w:rPr>
          <w:rFonts w:ascii="Arial" w:hAnsi="Arial" w:cs="Arial"/>
          <w:sz w:val="22"/>
        </w:rPr>
        <w:t>as repetidas convocações de fornecedores, quase sempre envolvidas por forte polêmica e embargos judiciais, como fora a prática</w:t>
      </w:r>
      <w:proofErr w:type="gramEnd"/>
      <w:r>
        <w:rPr>
          <w:rFonts w:ascii="Arial" w:hAnsi="Arial" w:cs="Arial"/>
          <w:sz w:val="22"/>
        </w:rPr>
        <w:t xml:space="preserve"> na administração municipal antes do referido contrato.</w:t>
      </w:r>
    </w:p>
    <w:p w:rsidR="009F3D45" w:rsidRDefault="009F3D45">
      <w:pPr>
        <w:rPr>
          <w:rFonts w:ascii="Arial" w:hAnsi="Arial" w:cs="Arial"/>
          <w:sz w:val="22"/>
        </w:rPr>
      </w:pPr>
    </w:p>
    <w:p w:rsidR="009F3D45" w:rsidRDefault="009F3D45">
      <w:pPr>
        <w:rPr>
          <w:rFonts w:ascii="Arial" w:hAnsi="Arial" w:cs="Arial"/>
          <w:sz w:val="22"/>
        </w:rPr>
      </w:pPr>
      <w:r>
        <w:rPr>
          <w:rFonts w:ascii="Arial" w:hAnsi="Arial" w:cs="Arial"/>
          <w:sz w:val="22"/>
        </w:rPr>
        <w:t>Aliás, se o problema apontado pelo MP foi, principalmente, a queda no fornecimento de medicamentos ao público durante alguns dias em julho de 2004, o que de fato aconteceu (motivado por baixa de caixa da PMU naquele momento) não foi sequer uma pálida sombra do que ocorria antes, quando o sistema de licitações múltiplas vigorava. E não consta que o MP tenha se manifestado uma só vez sequer no passado sobre tal assunto.</w:t>
      </w:r>
    </w:p>
    <w:p w:rsidR="009F3D45" w:rsidRDefault="009F3D45">
      <w:pPr>
        <w:rPr>
          <w:rFonts w:ascii="Arial" w:hAnsi="Arial" w:cs="Arial"/>
          <w:sz w:val="22"/>
        </w:rPr>
      </w:pPr>
    </w:p>
    <w:p w:rsidR="009F3D45" w:rsidRDefault="009F3D45">
      <w:pPr>
        <w:rPr>
          <w:rFonts w:ascii="Arial" w:hAnsi="Arial" w:cs="Arial"/>
          <w:sz w:val="22"/>
        </w:rPr>
      </w:pPr>
      <w:r>
        <w:rPr>
          <w:rFonts w:ascii="Arial" w:hAnsi="Arial" w:cs="Arial"/>
          <w:sz w:val="22"/>
        </w:rPr>
        <w:t xml:space="preserve">O tema que mobiliza os promotores, assistência farmacêutica, foi uma das principais interações do MP com a Secretaria Municipal de Saúde durante minha gestão. Defesa do interesse coletivo? Não se apressem os leitores, pois não parece ocorrer uma relação de causa e efeito tão direta... Todos os procedimentos abertos pelos promotores nessa área diziam respeito ao fornecimento de medicamentos não padronizados a cidadãos individualizados e não ao conjunto da sociedade. Em alguns casos, sabidamente, para gente de posse, que pagava por suas consultas no setor privado a até mesmo residia em outro município. Mas uma vez proferida a sentença judicial, provocada pelo MP, o medicamento tinha que ser fornecido a qualquer custo pelo erário municipal, sob pena de multa e prisão. Em algumas ocasiões tentei levar ao MP fatos de interesse geral, a exigir uma intervenção do órgão, como a reformulação do contrato com a Fundação Maçônica, </w:t>
      </w:r>
      <w:r>
        <w:rPr>
          <w:rFonts w:ascii="Arial" w:hAnsi="Arial" w:cs="Arial"/>
          <w:sz w:val="22"/>
        </w:rPr>
        <w:lastRenderedPageBreak/>
        <w:t>o novo contrato de metas com a UFU, a questão do teto financeiro da saúde. Estas manifestações, entretanto, dormiram placidamente nas gavetas da promotoria.</w:t>
      </w:r>
    </w:p>
    <w:p w:rsidR="009F3D45" w:rsidRDefault="009F3D45">
      <w:pPr>
        <w:rPr>
          <w:rFonts w:ascii="Arial" w:hAnsi="Arial" w:cs="Arial"/>
          <w:sz w:val="22"/>
        </w:rPr>
      </w:pPr>
    </w:p>
    <w:p w:rsidR="009F3D45" w:rsidRDefault="009F3D45">
      <w:pPr>
        <w:rPr>
          <w:rFonts w:ascii="Arial" w:hAnsi="Arial" w:cs="Arial"/>
          <w:sz w:val="22"/>
        </w:rPr>
      </w:pPr>
      <w:r>
        <w:rPr>
          <w:rFonts w:ascii="Arial" w:hAnsi="Arial" w:cs="Arial"/>
          <w:sz w:val="22"/>
        </w:rPr>
        <w:t>A sensação que me assalta e de que o pequeno interesse, de indivíduos, se sobressaiu sobre as grandes questões, estas sim capazes de justificar a ação da promotoria, legalmente capaz de promover o bem estar e a saúde de todos – e não de poucos!</w:t>
      </w:r>
    </w:p>
    <w:p w:rsidR="009F3D45" w:rsidRDefault="009F3D45">
      <w:pPr>
        <w:rPr>
          <w:rFonts w:ascii="Arial" w:hAnsi="Arial" w:cs="Arial"/>
          <w:sz w:val="22"/>
        </w:rPr>
      </w:pPr>
    </w:p>
    <w:p w:rsidR="009F3D45" w:rsidRDefault="009F3D45">
      <w:pPr>
        <w:pStyle w:val="Corpodetexto"/>
        <w:rPr>
          <w:rFonts w:ascii="Arial" w:hAnsi="Arial" w:cs="Arial"/>
        </w:rPr>
      </w:pPr>
      <w:r>
        <w:rPr>
          <w:rFonts w:ascii="Arial" w:hAnsi="Arial" w:cs="Arial"/>
        </w:rPr>
        <w:t xml:space="preserve">Na sanha punitiva com que se arvora, quer o MP que eu pague multa estipulada em 200 mil reais. Pelo menos é o que sei pela imprensa... Ou seja, já estão me julgando antes mesmo de qualquer processo. Infelizmente não tenho visto no país tal ímpeto punitivo quando os acusados são os criminosos eleitorais, os corruptos da política, os </w:t>
      </w:r>
      <w:proofErr w:type="spellStart"/>
      <w:r>
        <w:rPr>
          <w:rFonts w:ascii="Arial" w:hAnsi="Arial" w:cs="Arial"/>
        </w:rPr>
        <w:t>desmatadores</w:t>
      </w:r>
      <w:proofErr w:type="spellEnd"/>
      <w:r>
        <w:rPr>
          <w:rFonts w:ascii="Arial" w:hAnsi="Arial" w:cs="Arial"/>
        </w:rPr>
        <w:t xml:space="preserve">, os matadores, os sonegadores de impostos e outros de igual calibre. </w:t>
      </w:r>
      <w:proofErr w:type="gramStart"/>
      <w:r>
        <w:rPr>
          <w:rFonts w:ascii="Arial" w:hAnsi="Arial" w:cs="Arial"/>
        </w:rPr>
        <w:t>Saibam,</w:t>
      </w:r>
      <w:proofErr w:type="gramEnd"/>
      <w:r>
        <w:rPr>
          <w:rFonts w:ascii="Arial" w:hAnsi="Arial" w:cs="Arial"/>
        </w:rPr>
        <w:t xml:space="preserve"> Excelências, que em mais de 30 anos como servidor publico não amealhei em bens e reservas sequer uma fração da quantia com que desejam me penalizar. A execução da pena poderá ser inócua, portanto. Mas, quem sabe, o objetivo não seria apenas o de humilhar e espezinhar um cidadão honrado, sob as luzes da ribalta? </w:t>
      </w:r>
    </w:p>
    <w:p w:rsidR="00B97A24" w:rsidRDefault="00B97A24">
      <w:pPr>
        <w:pStyle w:val="Corpodetexto"/>
        <w:rPr>
          <w:rFonts w:ascii="Arial" w:hAnsi="Arial" w:cs="Arial"/>
        </w:rPr>
      </w:pPr>
    </w:p>
    <w:sectPr w:rsidR="00B97A24">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826DF6"/>
    <w:multiLevelType w:val="hybridMultilevel"/>
    <w:tmpl w:val="1FAC69EA"/>
    <w:lvl w:ilvl="0" w:tplc="0416000F">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21"/>
  <w:proofState w:spelling="clean" w:grammar="clean"/>
  <w:defaultTabStop w:val="708"/>
  <w:hyphenationZone w:val="425"/>
  <w:noPunctuationKerning/>
  <w:characterSpacingControl w:val="doNotCompress"/>
  <w:compat/>
  <w:rsids>
    <w:rsidRoot w:val="0065207E"/>
    <w:rsid w:val="001810BF"/>
    <w:rsid w:val="005C2C18"/>
    <w:rsid w:val="0065207E"/>
    <w:rsid w:val="009F3D45"/>
    <w:rsid w:val="00B97A2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Ttulo1">
    <w:name w:val="heading 1"/>
    <w:basedOn w:val="Normal"/>
    <w:next w:val="Normal"/>
    <w:qFormat/>
    <w:pPr>
      <w:keepNext/>
      <w:outlineLvl w:val="0"/>
    </w:pPr>
    <w:rPr>
      <w:rFonts w:ascii="Arial" w:hAnsi="Arial" w:cs="Arial"/>
      <w:b/>
      <w:bCs/>
      <w:sz w:val="22"/>
    </w:rPr>
  </w:style>
  <w:style w:type="paragraph" w:styleId="Ttulo2">
    <w:name w:val="heading 2"/>
    <w:basedOn w:val="Normal"/>
    <w:next w:val="Normal"/>
    <w:qFormat/>
    <w:pPr>
      <w:keepNext/>
      <w:jc w:val="right"/>
      <w:outlineLvl w:val="1"/>
    </w:pPr>
    <w:rPr>
      <w:rFonts w:ascii="Comic Sans MS" w:hAnsi="Comic Sans MS"/>
      <w:b/>
      <w:bCs/>
    </w:rPr>
  </w:style>
  <w:style w:type="character" w:default="1" w:styleId="Fontepargpadro">
    <w:name w:val="Default Paragraph Font"/>
    <w:semiHidden/>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semiHidden/>
    <w:rPr>
      <w:sz w:val="22"/>
    </w:rPr>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5336</Words>
  <Characters>28818</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Entende o MP que o ex-prefeito Zaire Rezende e eu cometemos ato ilicito na gestao do contrato com uma empresa fornecedora de m</vt:lpstr>
    </vt:vector>
  </TitlesOfParts>
  <Company>LG</Company>
  <LinksUpToDate>false</LinksUpToDate>
  <CharactersWithSpaces>34086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Entende o MP que o ex-prefeito Zaire Rezende e eu cometemos ato ilicito na gestao do contrato com uma empresa fornecedora de m</dc:title>
  <dc:creator>SECRETARIA MUNICIPAL DE SAUDE</dc:creator>
  <cp:lastModifiedBy>v360</cp:lastModifiedBy>
  <cp:revision>2</cp:revision>
  <dcterms:created xsi:type="dcterms:W3CDTF">2016-06-12T19:55:00Z</dcterms:created>
  <dcterms:modified xsi:type="dcterms:W3CDTF">2016-06-12T19:55:00Z</dcterms:modified>
</cp:coreProperties>
</file>